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E4" w:rsidRDefault="00A66FE4" w:rsidP="00A66F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Обязательны</w:t>
      </w:r>
      <w:r w:rsidR="00136F12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66FE4">
        <w:rPr>
          <w:rFonts w:ascii="Times New Roman" w:hAnsi="Times New Roman" w:cs="Times New Roman"/>
          <w:b/>
          <w:bCs/>
          <w:sz w:val="28"/>
          <w:szCs w:val="28"/>
        </w:rPr>
        <w:t xml:space="preserve"> вид обучения ДПО/ПО для рабочих кадров</w:t>
      </w:r>
    </w:p>
    <w:p w:rsidR="00A66FE4" w:rsidRPr="00A66FE4" w:rsidRDefault="00A66FE4" w:rsidP="00A66F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6FE4" w:rsidRPr="00D95F32" w:rsidRDefault="00AA3FDD" w:rsidP="002A4FCB">
      <w:pPr>
        <w:pStyle w:val="a3"/>
        <w:spacing w:after="0"/>
        <w:ind w:left="567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Чтение чертежей</w:t>
      </w:r>
    </w:p>
    <w:p w:rsidR="00A66FE4" w:rsidRPr="002A4FCB" w:rsidRDefault="00A66FE4" w:rsidP="002A4FCB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FCB">
        <w:rPr>
          <w:rFonts w:ascii="Times New Roman" w:hAnsi="Times New Roman" w:cs="Times New Roman"/>
          <w:b/>
          <w:bCs/>
          <w:sz w:val="28"/>
          <w:szCs w:val="28"/>
        </w:rPr>
        <w:t>Для кого программа предназначена и будет максимально интересна</w:t>
      </w:r>
    </w:p>
    <w:p w:rsidR="00A66FE4" w:rsidRDefault="00A66FE4" w:rsidP="00A66F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</w:t>
      </w:r>
      <w:r w:rsidRPr="00D7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</w:t>
      </w: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обучения персонала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CF7" w:rsidRDefault="00DC3CF7" w:rsidP="00A66F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FE4" w:rsidRPr="00A66FE4" w:rsidRDefault="00A66FE4" w:rsidP="00A66F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A4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66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Краткое содержание программы</w:t>
      </w:r>
    </w:p>
    <w:p w:rsidR="00DC3CF7" w:rsidRDefault="00AA3FDD" w:rsidP="00AA3F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D">
        <w:rPr>
          <w:rFonts w:ascii="Times New Roman" w:hAnsi="Times New Roman" w:cs="Times New Roman"/>
          <w:sz w:val="28"/>
          <w:szCs w:val="28"/>
        </w:rPr>
        <w:t>Программа направлена на изучение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FDD">
        <w:rPr>
          <w:rFonts w:ascii="Times New Roman" w:hAnsi="Times New Roman" w:cs="Times New Roman"/>
          <w:sz w:val="28"/>
          <w:szCs w:val="28"/>
        </w:rPr>
        <w:t>разработки, выполнения, оформления и чтения конструкторской, технологической документации</w:t>
      </w:r>
    </w:p>
    <w:tbl>
      <w:tblPr>
        <w:tblpPr w:leftFromText="180" w:rightFromText="180" w:vertAnchor="text" w:horzAnchor="margin" w:tblpY="825"/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3086"/>
        <w:gridCol w:w="1294"/>
        <w:gridCol w:w="47"/>
        <w:gridCol w:w="991"/>
        <w:gridCol w:w="29"/>
        <w:gridCol w:w="1079"/>
        <w:gridCol w:w="10"/>
        <w:gridCol w:w="2426"/>
      </w:tblGrid>
      <w:tr w:rsidR="00AA3FDD" w:rsidRPr="00AA3FDD" w:rsidTr="00AA3FDD">
        <w:trPr>
          <w:cantSplit/>
          <w:trHeight w:val="553"/>
        </w:trPr>
        <w:tc>
          <w:tcPr>
            <w:tcW w:w="416" w:type="pct"/>
            <w:vMerge w:val="restar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A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№</w:t>
            </w:r>
          </w:p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A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п/п</w:t>
            </w:r>
          </w:p>
        </w:tc>
        <w:tc>
          <w:tcPr>
            <w:tcW w:w="1578" w:type="pct"/>
            <w:vMerge w:val="restar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AA3F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Наименование учебных предметов, курсов, дисциплин (модулей), </w:t>
            </w:r>
          </w:p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A3F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вида аттестации</w:t>
            </w:r>
          </w:p>
        </w:tc>
        <w:tc>
          <w:tcPr>
            <w:tcW w:w="1765" w:type="pct"/>
            <w:gridSpan w:val="6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A3FD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Аудиторные учебные занятия, учебные работы</w:t>
            </w:r>
          </w:p>
        </w:tc>
        <w:tc>
          <w:tcPr>
            <w:tcW w:w="1241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FDD">
              <w:rPr>
                <w:rFonts w:ascii="Times New Roman" w:eastAsia="Courier New" w:hAnsi="Times New Roman" w:cs="Times New Roman"/>
                <w:b/>
                <w:bCs/>
                <w:color w:val="000000"/>
                <w:szCs w:val="26"/>
                <w:shd w:val="clear" w:color="auto" w:fill="FFFFFF"/>
                <w:lang w:eastAsia="zh-CN"/>
              </w:rPr>
              <w:t>Формы аттестации, контроля</w:t>
            </w:r>
          </w:p>
        </w:tc>
      </w:tr>
      <w:tr w:rsidR="00AA3FDD" w:rsidRPr="00AA3FDD" w:rsidTr="00AA3FDD">
        <w:trPr>
          <w:cantSplit/>
          <w:trHeight w:hRule="exact" w:val="967"/>
        </w:trPr>
        <w:tc>
          <w:tcPr>
            <w:tcW w:w="416" w:type="pct"/>
            <w:vMerge/>
            <w:shd w:val="clear" w:color="auto" w:fill="auto"/>
            <w:vAlign w:val="center"/>
          </w:tcPr>
          <w:p w:rsidR="00AA3FDD" w:rsidRPr="00AA3FDD" w:rsidRDefault="00AA3FDD" w:rsidP="00AA3FDD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8" w:type="pct"/>
            <w:vMerge/>
            <w:shd w:val="clear" w:color="auto" w:fill="auto"/>
            <w:vAlign w:val="center"/>
          </w:tcPr>
          <w:p w:rsidR="00AA3FDD" w:rsidRPr="00AA3FDD" w:rsidRDefault="00AA3FDD" w:rsidP="00AA3FDD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A3FD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Всего ауд.,</w:t>
            </w:r>
          </w:p>
          <w:p w:rsidR="00AA3FDD" w:rsidRPr="00AA3FDD" w:rsidRDefault="00AA3FDD" w:rsidP="00AA3FDD">
            <w:pPr>
              <w:widowControl w:val="0"/>
              <w:shd w:val="clear" w:color="auto" w:fill="FFFFFF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час.</w:t>
            </w:r>
          </w:p>
        </w:tc>
        <w:tc>
          <w:tcPr>
            <w:tcW w:w="546" w:type="pct"/>
            <w:gridSpan w:val="3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A3FD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Лекции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AA3FD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Практ</w:t>
            </w:r>
            <w:proofErr w:type="spellEnd"/>
            <w:r w:rsidRPr="00AA3FD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. занятия</w:t>
            </w: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:rsidR="00AA3FDD" w:rsidRPr="00AA3FDD" w:rsidRDefault="00AA3FDD" w:rsidP="00AA3FDD">
            <w:pPr>
              <w:widowControl w:val="0"/>
              <w:shd w:val="clear" w:color="auto" w:fill="FFFFFF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A3FDD" w:rsidRPr="00AA3FDD" w:rsidTr="00AA3FDD">
        <w:trPr>
          <w:trHeight w:val="643"/>
        </w:trPr>
        <w:tc>
          <w:tcPr>
            <w:tcW w:w="416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A3FD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1.</w:t>
            </w:r>
          </w:p>
        </w:tc>
        <w:tc>
          <w:tcPr>
            <w:tcW w:w="1578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A3FDD">
              <w:rPr>
                <w:rFonts w:ascii="Times New Roman" w:eastAsia="Times New Roman" w:hAnsi="Times New Roman" w:cs="Times New Roman"/>
                <w:sz w:val="24"/>
                <w:szCs w:val="26"/>
                <w:lang w:eastAsia="zh-CN"/>
              </w:rPr>
              <w:t>Введение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A3FD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0,5</w:t>
            </w:r>
          </w:p>
        </w:tc>
        <w:tc>
          <w:tcPr>
            <w:tcW w:w="546" w:type="pct"/>
            <w:gridSpan w:val="3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A3FD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0,5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AA3FDD" w:rsidRPr="00AA3FDD" w:rsidRDefault="00AA3FDD" w:rsidP="00AA3FDD">
            <w:pPr>
              <w:widowControl w:val="0"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FDD" w:rsidRPr="00AA3FDD" w:rsidTr="00AA3FDD">
        <w:trPr>
          <w:trHeight w:hRule="exact" w:val="729"/>
        </w:trPr>
        <w:tc>
          <w:tcPr>
            <w:tcW w:w="416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A3FD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2.</w:t>
            </w:r>
          </w:p>
        </w:tc>
        <w:tc>
          <w:tcPr>
            <w:tcW w:w="1578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A3FDD">
              <w:rPr>
                <w:rFonts w:ascii="Times New Roman" w:eastAsia="Times New Roman" w:hAnsi="Times New Roman" w:cs="Times New Roman"/>
                <w:sz w:val="24"/>
                <w:szCs w:val="26"/>
                <w:lang w:eastAsia="zh-CN"/>
              </w:rPr>
              <w:t>Общие положения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3FD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546" w:type="pct"/>
            <w:gridSpan w:val="3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3FD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6" w:type="pct"/>
            <w:gridSpan w:val="2"/>
            <w:shd w:val="clear" w:color="auto" w:fill="FFFFFF"/>
          </w:tcPr>
          <w:p w:rsidR="00AA3FDD" w:rsidRPr="00AA3FDD" w:rsidRDefault="00AA3FDD" w:rsidP="00AA3FDD">
            <w:pPr>
              <w:widowControl w:val="0"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FDD" w:rsidRPr="00AA3FDD" w:rsidTr="00AA3FDD">
        <w:trPr>
          <w:trHeight w:hRule="exact" w:val="698"/>
        </w:trPr>
        <w:tc>
          <w:tcPr>
            <w:tcW w:w="416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A3FD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3.</w:t>
            </w:r>
          </w:p>
        </w:tc>
        <w:tc>
          <w:tcPr>
            <w:tcW w:w="1578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A3FDD">
              <w:rPr>
                <w:rFonts w:ascii="Times New Roman" w:eastAsia="Times New Roman" w:hAnsi="Times New Roman" w:cs="Times New Roman"/>
                <w:sz w:val="24"/>
                <w:szCs w:val="26"/>
                <w:lang w:eastAsia="zh-CN"/>
              </w:rPr>
              <w:t>Изображения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3FD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6" w:type="pct"/>
            <w:gridSpan w:val="3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3FD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pct"/>
            <w:gridSpan w:val="2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 1</w:t>
            </w:r>
          </w:p>
        </w:tc>
      </w:tr>
      <w:tr w:rsidR="00AA3FDD" w:rsidRPr="00AA3FDD" w:rsidTr="00AA3FDD">
        <w:trPr>
          <w:trHeight w:hRule="exact" w:val="863"/>
        </w:trPr>
        <w:tc>
          <w:tcPr>
            <w:tcW w:w="416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78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FDD">
              <w:rPr>
                <w:rFonts w:ascii="Times New Roman" w:eastAsia="Times New Roman" w:hAnsi="Times New Roman" w:cs="Times New Roman"/>
                <w:sz w:val="24"/>
                <w:szCs w:val="26"/>
                <w:lang w:eastAsia="zh-CN"/>
              </w:rPr>
              <w:t>Размеры и предельные отклонения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pct"/>
            <w:gridSpan w:val="3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46" w:type="pct"/>
            <w:gridSpan w:val="2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 2</w:t>
            </w:r>
          </w:p>
          <w:p w:rsidR="00AA3FDD" w:rsidRPr="00AA3FDD" w:rsidRDefault="00AA3FDD" w:rsidP="00AA3FDD">
            <w:pPr>
              <w:widowControl w:val="0"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AA3FDD" w:rsidRPr="00AA3FDD" w:rsidTr="00AA3FDD">
        <w:trPr>
          <w:trHeight w:hRule="exact" w:val="975"/>
        </w:trPr>
        <w:tc>
          <w:tcPr>
            <w:tcW w:w="416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78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zh-CN"/>
              </w:rPr>
            </w:pPr>
            <w:r w:rsidRPr="00AA3FDD">
              <w:rPr>
                <w:rFonts w:ascii="Times New Roman" w:eastAsia="Times New Roman" w:hAnsi="Times New Roman" w:cs="Times New Roman"/>
                <w:sz w:val="24"/>
                <w:szCs w:val="26"/>
                <w:lang w:eastAsia="zh-CN"/>
              </w:rPr>
              <w:t>Характеристика формы и поверхности изделия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  <w:gridSpan w:val="3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6" w:type="pct"/>
            <w:gridSpan w:val="2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 3</w:t>
            </w:r>
          </w:p>
        </w:tc>
      </w:tr>
      <w:tr w:rsidR="00AA3FDD" w:rsidRPr="00AA3FDD" w:rsidTr="00AA3FDD">
        <w:trPr>
          <w:trHeight w:hRule="exact" w:val="1268"/>
        </w:trPr>
        <w:tc>
          <w:tcPr>
            <w:tcW w:w="416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578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zh-CN"/>
              </w:rPr>
            </w:pPr>
            <w:r w:rsidRPr="00AA3FDD">
              <w:rPr>
                <w:rFonts w:ascii="Times New Roman" w:eastAsia="Times New Roman" w:hAnsi="Times New Roman" w:cs="Times New Roman"/>
                <w:sz w:val="24"/>
                <w:szCs w:val="26"/>
                <w:lang w:eastAsia="zh-CN"/>
              </w:rPr>
              <w:t>Правила нанесения надписей, технических требований и таблиц на графических</w:t>
            </w:r>
            <w:r w:rsidRPr="00AA3FDD">
              <w:rPr>
                <w:rFonts w:ascii="Courier New" w:eastAsia="Times New Roman" w:hAnsi="Courier New" w:cs="Courier New"/>
                <w:sz w:val="24"/>
                <w:szCs w:val="26"/>
                <w:lang w:eastAsia="zh-CN"/>
              </w:rPr>
              <w:t xml:space="preserve"> </w:t>
            </w:r>
            <w:r w:rsidRPr="00AA3FDD">
              <w:rPr>
                <w:rFonts w:ascii="Times New Roman" w:eastAsia="Times New Roman" w:hAnsi="Times New Roman" w:cs="Times New Roman"/>
                <w:sz w:val="24"/>
                <w:szCs w:val="26"/>
                <w:lang w:eastAsia="zh-CN"/>
              </w:rPr>
              <w:t>документах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pct"/>
            <w:gridSpan w:val="3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pct"/>
            <w:gridSpan w:val="2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 4</w:t>
            </w:r>
          </w:p>
        </w:tc>
      </w:tr>
      <w:tr w:rsidR="00AA3FDD" w:rsidRPr="00AA3FDD" w:rsidTr="00AA3FDD">
        <w:trPr>
          <w:trHeight w:hRule="exact" w:val="1018"/>
        </w:trPr>
        <w:tc>
          <w:tcPr>
            <w:tcW w:w="416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578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zh-CN"/>
              </w:rPr>
            </w:pPr>
            <w:r w:rsidRPr="00AA3FDD">
              <w:rPr>
                <w:rFonts w:ascii="Times New Roman" w:eastAsia="Times New Roman" w:hAnsi="Times New Roman" w:cs="Times New Roman"/>
                <w:sz w:val="24"/>
                <w:szCs w:val="26"/>
                <w:lang w:eastAsia="zh-CN"/>
              </w:rPr>
              <w:t>Разъемные и неразъемные соединения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46" w:type="pct"/>
            <w:gridSpan w:val="3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6" w:type="pct"/>
            <w:gridSpan w:val="2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 5</w:t>
            </w:r>
          </w:p>
        </w:tc>
      </w:tr>
      <w:tr w:rsidR="00AA3FDD" w:rsidRPr="00AA3FDD" w:rsidTr="00AA3FDD">
        <w:trPr>
          <w:trHeight w:hRule="exact" w:val="834"/>
        </w:trPr>
        <w:tc>
          <w:tcPr>
            <w:tcW w:w="416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578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zh-CN"/>
              </w:rPr>
            </w:pPr>
            <w:r w:rsidRPr="00AA3FDD">
              <w:rPr>
                <w:rFonts w:ascii="Times New Roman" w:eastAsia="Times New Roman" w:hAnsi="Times New Roman" w:cs="Times New Roman"/>
                <w:sz w:val="24"/>
                <w:szCs w:val="26"/>
                <w:lang w:eastAsia="zh-CN"/>
              </w:rPr>
              <w:t>Рабочая документация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46" w:type="pct"/>
            <w:gridSpan w:val="3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6" w:type="pct"/>
            <w:gridSpan w:val="2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 6</w:t>
            </w:r>
          </w:p>
        </w:tc>
      </w:tr>
      <w:tr w:rsidR="00AA3FDD" w:rsidRPr="00AA3FDD" w:rsidTr="00AA3FDD">
        <w:trPr>
          <w:trHeight w:hRule="exact" w:val="1693"/>
        </w:trPr>
        <w:tc>
          <w:tcPr>
            <w:tcW w:w="416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8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Итоговая аттестация</w:t>
            </w:r>
          </w:p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(на основании совокупности выполненных практических работ, промежуточных тестов и итогового тестирования)</w:t>
            </w:r>
          </w:p>
        </w:tc>
        <w:tc>
          <w:tcPr>
            <w:tcW w:w="1765" w:type="pct"/>
            <w:gridSpan w:val="6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241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AA3FDD" w:rsidRPr="00AA3FDD" w:rsidTr="0080473F">
        <w:trPr>
          <w:trHeight w:hRule="exact" w:val="427"/>
        </w:trPr>
        <w:tc>
          <w:tcPr>
            <w:tcW w:w="416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8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A3FD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ИТОГО</w:t>
            </w:r>
          </w:p>
        </w:tc>
        <w:tc>
          <w:tcPr>
            <w:tcW w:w="686" w:type="pct"/>
            <w:gridSpan w:val="2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A3FD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A3FD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72" w:type="pct"/>
            <w:gridSpan w:val="3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1" w:type="pct"/>
            <w:shd w:val="clear" w:color="auto" w:fill="FFFFFF"/>
            <w:vAlign w:val="center"/>
          </w:tcPr>
          <w:p w:rsidR="00AA3FDD" w:rsidRPr="00AA3FDD" w:rsidRDefault="00AA3FDD" w:rsidP="00AA3FD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A3FDD" w:rsidRDefault="00AA3FDD" w:rsidP="00AA3F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CF7" w:rsidRDefault="00DC3CF7" w:rsidP="00DC3CF7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DC3CF7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Учебный (тематический) план</w:t>
      </w:r>
    </w:p>
    <w:p w:rsidR="00AA3FDD" w:rsidRDefault="00AA3FDD" w:rsidP="00DC3CF7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:rsidR="00A66FE4" w:rsidRPr="00A66FE4" w:rsidRDefault="00A66FE4" w:rsidP="00A66FE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A4F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6FE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 обучения для слушателей</w:t>
      </w:r>
    </w:p>
    <w:p w:rsidR="00A66FE4" w:rsidRPr="00A66FE4" w:rsidRDefault="00A66FE4" w:rsidP="00A66FE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Знание:</w:t>
      </w:r>
    </w:p>
    <w:p w:rsidR="00AA3FDD" w:rsidRPr="00AA3FDD" w:rsidRDefault="00AA3FDD" w:rsidP="00AA3FDD">
      <w:pPr>
        <w:pStyle w:val="a3"/>
        <w:widowControl w:val="0"/>
        <w:numPr>
          <w:ilvl w:val="0"/>
          <w:numId w:val="5"/>
        </w:numPr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AA3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равила выполнения и чтения конструкторской и технологической документации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A3FDD" w:rsidRPr="00AA3FDD" w:rsidRDefault="00AA3FDD" w:rsidP="00AA3FDD">
      <w:pPr>
        <w:pStyle w:val="a3"/>
        <w:widowControl w:val="0"/>
        <w:numPr>
          <w:ilvl w:val="0"/>
          <w:numId w:val="5"/>
        </w:numPr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AA3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пособы графического представления объектов, пространственных образов, технологического оборудования и схем; законы, методы и приемы проекционного черчения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A3FDD" w:rsidRDefault="00AA3FDD" w:rsidP="00AA3FDD">
      <w:pPr>
        <w:pStyle w:val="a3"/>
        <w:widowControl w:val="0"/>
        <w:numPr>
          <w:ilvl w:val="0"/>
          <w:numId w:val="5"/>
        </w:numPr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AA3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ребования государственных стандартов Единой системы конструкторской документации (ЕСКД) и Единой системы технологической документации (ЕСТД)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A3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A3FDD" w:rsidRPr="00AA3FDD" w:rsidRDefault="00AA3FDD" w:rsidP="00AA3FDD">
      <w:pPr>
        <w:pStyle w:val="a3"/>
        <w:widowControl w:val="0"/>
        <w:numPr>
          <w:ilvl w:val="0"/>
          <w:numId w:val="5"/>
        </w:numPr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AA3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равила выполнения чертежей, технических рисунков, эскизов и схем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A3FDD" w:rsidRPr="00AA3FDD" w:rsidRDefault="00AA3FDD" w:rsidP="00AA3FDD">
      <w:pPr>
        <w:pStyle w:val="a3"/>
        <w:widowControl w:val="0"/>
        <w:numPr>
          <w:ilvl w:val="0"/>
          <w:numId w:val="5"/>
        </w:numPr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AA3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ехнику и принципы нанесения размеров; классы точности и их обозначение на чертежах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D39C4" w:rsidRPr="00AA3FDD" w:rsidRDefault="00AA3FDD" w:rsidP="00AA3FDD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AA3FDD">
        <w:rPr>
          <w:rFonts w:ascii="Times New Roman" w:eastAsia="Calibri" w:hAnsi="Times New Roman" w:cs="Times New Roman"/>
          <w:sz w:val="28"/>
          <w:szCs w:val="28"/>
        </w:rPr>
        <w:t>ипы и назначение спецификаций, правила их чтения и составления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3FDD" w:rsidRPr="00AA3FDD" w:rsidRDefault="00AA3FDD" w:rsidP="00AA3F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6FE4" w:rsidRPr="00CD39C4" w:rsidRDefault="00A66FE4" w:rsidP="00A66FE4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9C4">
        <w:rPr>
          <w:rFonts w:ascii="Times New Roman" w:hAnsi="Times New Roman" w:cs="Times New Roman"/>
          <w:b/>
          <w:bCs/>
          <w:sz w:val="28"/>
          <w:szCs w:val="28"/>
        </w:rPr>
        <w:t>Умения:</w:t>
      </w:r>
    </w:p>
    <w:p w:rsidR="00AA3FDD" w:rsidRPr="00AA3FDD" w:rsidRDefault="00AA3FDD" w:rsidP="00AA3FDD">
      <w:pPr>
        <w:pStyle w:val="a3"/>
        <w:widowControl w:val="0"/>
        <w:numPr>
          <w:ilvl w:val="0"/>
          <w:numId w:val="6"/>
        </w:numPr>
        <w:suppressAutoHyphens/>
        <w:spacing w:after="0" w:line="276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</w:t>
      </w:r>
      <w:r w:rsidRPr="00AA3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итать конструкторскую и технологическую документацию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A3FDD" w:rsidRPr="00AA3FDD" w:rsidRDefault="00AA3FDD" w:rsidP="00AA3FDD">
      <w:pPr>
        <w:pStyle w:val="a3"/>
        <w:widowControl w:val="0"/>
        <w:numPr>
          <w:ilvl w:val="0"/>
          <w:numId w:val="6"/>
        </w:numPr>
        <w:suppressAutoHyphens/>
        <w:spacing w:after="0" w:line="276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AA3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существлять поиск и использование информации, необходимой для эффективного выполнения профессиональных задач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C3CF7" w:rsidRDefault="00AA3FDD" w:rsidP="00AA3FDD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AA3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роводить анализ полученных данных, обеспечивающих качественное изготовление деталей, их контроль, сборку изделий, ремонт оборудования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A3FDD" w:rsidRPr="00AA3FDD" w:rsidRDefault="00AA3FDD" w:rsidP="00AA3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66FE4" w:rsidRPr="00CD39C4" w:rsidRDefault="00CD39C4" w:rsidP="00CD39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9C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A4F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D39C4">
        <w:rPr>
          <w:rFonts w:ascii="Times New Roman" w:hAnsi="Times New Roman" w:cs="Times New Roman"/>
          <w:b/>
          <w:bCs/>
          <w:sz w:val="28"/>
          <w:szCs w:val="28"/>
        </w:rPr>
        <w:t xml:space="preserve"> Продолжительность</w:t>
      </w:r>
    </w:p>
    <w:p w:rsidR="00CD39C4" w:rsidRDefault="00CD39C4" w:rsidP="00DC3C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дня (2</w:t>
      </w:r>
      <w:r w:rsidR="00AA3FD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AA3FD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DC3CF7">
        <w:rPr>
          <w:rFonts w:ascii="Times New Roman" w:hAnsi="Times New Roman" w:cs="Times New Roman"/>
          <w:sz w:val="28"/>
          <w:szCs w:val="28"/>
        </w:rPr>
        <w:t>.</w:t>
      </w:r>
    </w:p>
    <w:p w:rsidR="00D95F32" w:rsidRDefault="00D95F32" w:rsidP="00CD3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9C4" w:rsidRPr="00CD39C4" w:rsidRDefault="00CD39C4" w:rsidP="00CD39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9C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A4F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D39C4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реализации</w:t>
      </w:r>
      <w:r w:rsidR="0080473F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80473F" w:rsidRPr="000D52B5" w:rsidRDefault="0080473F" w:rsidP="00DD3047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0053488"/>
      <w:r w:rsidRPr="000D52B5">
        <w:rPr>
          <w:rFonts w:ascii="Times New Roman" w:hAnsi="Times New Roman" w:cs="Times New Roman"/>
          <w:sz w:val="28"/>
          <w:szCs w:val="28"/>
        </w:rPr>
        <w:t>К освоению программы допускаются лица, имеющие уровень образования СПО, ВО или получающие ВО.</w:t>
      </w:r>
    </w:p>
    <w:bookmarkEnd w:id="0"/>
    <w:p w:rsidR="00DD3047" w:rsidRDefault="00DD3047" w:rsidP="00DD3047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5F32">
        <w:rPr>
          <w:rFonts w:ascii="Times New Roman" w:eastAsia="Calibri" w:hAnsi="Times New Roman" w:cs="Times New Roman"/>
          <w:bCs/>
          <w:sz w:val="28"/>
          <w:szCs w:val="28"/>
        </w:rPr>
        <w:t>Форма обучения: очн</w:t>
      </w:r>
      <w:r>
        <w:rPr>
          <w:rFonts w:ascii="Times New Roman" w:eastAsia="Calibri" w:hAnsi="Times New Roman" w:cs="Times New Roman"/>
          <w:bCs/>
          <w:sz w:val="28"/>
          <w:szCs w:val="28"/>
        </w:rPr>
        <w:t>ая.</w:t>
      </w:r>
    </w:p>
    <w:p w:rsidR="00D95F32" w:rsidRDefault="00EF66BF" w:rsidP="00D95F32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66BF">
        <w:rPr>
          <w:rFonts w:ascii="Times New Roman" w:hAnsi="Times New Roman" w:cs="Times New Roman"/>
          <w:sz w:val="28"/>
          <w:szCs w:val="28"/>
        </w:rPr>
        <w:t xml:space="preserve">рограммы имеет </w:t>
      </w:r>
      <w:r w:rsidR="00D95F32">
        <w:rPr>
          <w:rFonts w:ascii="Times New Roman" w:hAnsi="Times New Roman" w:cs="Times New Roman"/>
          <w:sz w:val="28"/>
          <w:szCs w:val="28"/>
        </w:rPr>
        <w:t>учебный (тематический) план</w:t>
      </w:r>
      <w:r w:rsidRPr="00EF66BF">
        <w:rPr>
          <w:rFonts w:ascii="Times New Roman" w:hAnsi="Times New Roman" w:cs="Times New Roman"/>
          <w:sz w:val="28"/>
          <w:szCs w:val="28"/>
        </w:rPr>
        <w:t>. По завершению каждо</w:t>
      </w:r>
      <w:r w:rsidR="00D95F32">
        <w:rPr>
          <w:rFonts w:ascii="Times New Roman" w:hAnsi="Times New Roman" w:cs="Times New Roman"/>
          <w:sz w:val="28"/>
          <w:szCs w:val="28"/>
        </w:rPr>
        <w:t>й</w:t>
      </w:r>
      <w:r w:rsidRPr="00EF66BF">
        <w:rPr>
          <w:rFonts w:ascii="Times New Roman" w:hAnsi="Times New Roman" w:cs="Times New Roman"/>
          <w:sz w:val="28"/>
          <w:szCs w:val="28"/>
        </w:rPr>
        <w:t xml:space="preserve"> </w:t>
      </w:r>
      <w:r w:rsidR="00D95F32">
        <w:rPr>
          <w:rFonts w:ascii="Times New Roman" w:hAnsi="Times New Roman" w:cs="Times New Roman"/>
          <w:sz w:val="28"/>
          <w:szCs w:val="28"/>
        </w:rPr>
        <w:t>темы</w:t>
      </w:r>
      <w:r w:rsidRPr="00EF66BF">
        <w:rPr>
          <w:rFonts w:ascii="Times New Roman" w:hAnsi="Times New Roman" w:cs="Times New Roman"/>
          <w:sz w:val="28"/>
          <w:szCs w:val="28"/>
        </w:rPr>
        <w:t xml:space="preserve"> слушатели проходят промежуточную аттестацию. Программа носит практико-ориентируемый характер</w:t>
      </w:r>
      <w:r w:rsidR="00D95F32">
        <w:rPr>
          <w:rFonts w:ascii="Times New Roman" w:hAnsi="Times New Roman" w:cs="Times New Roman"/>
          <w:sz w:val="28"/>
          <w:szCs w:val="28"/>
        </w:rPr>
        <w:t>.</w:t>
      </w:r>
      <w:r w:rsidR="00D95F32" w:rsidRPr="00D95F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95F32">
        <w:rPr>
          <w:rFonts w:ascii="Times New Roman" w:eastAsia="Calibri" w:hAnsi="Times New Roman" w:cs="Times New Roman"/>
          <w:bCs/>
          <w:sz w:val="28"/>
          <w:szCs w:val="28"/>
        </w:rPr>
        <w:t xml:space="preserve">По окончании обучения проводится итоговая аттестация </w:t>
      </w:r>
      <w:r w:rsidR="00DD3047" w:rsidRPr="00DD3047">
        <w:rPr>
          <w:rFonts w:ascii="Times New Roman" w:eastAsia="Calibri" w:hAnsi="Times New Roman" w:cs="Times New Roman"/>
          <w:bCs/>
          <w:sz w:val="28"/>
          <w:szCs w:val="28"/>
        </w:rPr>
        <w:t>(на основании совокупности выполненных практических работ и итогового тестирования)</w:t>
      </w:r>
      <w:r w:rsidR="00DD304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95F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D3047" w:rsidRPr="00DD3047" w:rsidRDefault="00DD3047" w:rsidP="00DD3047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3047">
        <w:rPr>
          <w:rFonts w:ascii="Times New Roman" w:eastAsia="Calibri" w:hAnsi="Times New Roman" w:cs="Times New Roman"/>
          <w:bCs/>
          <w:sz w:val="28"/>
          <w:szCs w:val="28"/>
        </w:rPr>
        <w:t>Выдаваемые документы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DD3047">
        <w:rPr>
          <w:rFonts w:ascii="Times New Roman" w:eastAsia="Calibri" w:hAnsi="Times New Roman" w:cs="Times New Roman"/>
          <w:bCs/>
          <w:sz w:val="28"/>
          <w:szCs w:val="28"/>
        </w:rPr>
        <w:t>Удостоверение о повышении квалификации установленного образца.</w:t>
      </w:r>
    </w:p>
    <w:p w:rsidR="00D95F32" w:rsidRPr="00D95F32" w:rsidRDefault="00D95F32" w:rsidP="00D95F32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66FE4" w:rsidRPr="00A66FE4" w:rsidRDefault="00A66FE4" w:rsidP="00D95F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66FE4" w:rsidRPr="00A66FE4" w:rsidSect="00DC3CF7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27F6"/>
    <w:multiLevelType w:val="hybridMultilevel"/>
    <w:tmpl w:val="6C7C7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6D2F76"/>
    <w:multiLevelType w:val="hybridMultilevel"/>
    <w:tmpl w:val="F8C8B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27ABE"/>
    <w:multiLevelType w:val="multilevel"/>
    <w:tmpl w:val="7DE8970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117587F"/>
    <w:multiLevelType w:val="hybridMultilevel"/>
    <w:tmpl w:val="8ECE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11C41"/>
    <w:multiLevelType w:val="hybridMultilevel"/>
    <w:tmpl w:val="4F0E2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549E8"/>
    <w:multiLevelType w:val="hybridMultilevel"/>
    <w:tmpl w:val="2D7EBBD4"/>
    <w:lvl w:ilvl="0" w:tplc="9D787F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E4"/>
    <w:rsid w:val="000D52B5"/>
    <w:rsid w:val="00136F12"/>
    <w:rsid w:val="00187CDE"/>
    <w:rsid w:val="002A4FCB"/>
    <w:rsid w:val="0080473F"/>
    <w:rsid w:val="0081218C"/>
    <w:rsid w:val="0098318D"/>
    <w:rsid w:val="00A66FE4"/>
    <w:rsid w:val="00AA3FDD"/>
    <w:rsid w:val="00B374E6"/>
    <w:rsid w:val="00CD39C4"/>
    <w:rsid w:val="00D95F32"/>
    <w:rsid w:val="00DC3CF7"/>
    <w:rsid w:val="00DD3047"/>
    <w:rsid w:val="00E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151D"/>
  <w15:chartTrackingRefBased/>
  <w15:docId w15:val="{2504210B-92D8-41FE-8449-583F11AE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Кремнёва Н.В.</dc:creator>
  <cp:keywords/>
  <dc:description/>
  <cp:lastModifiedBy>Админ</cp:lastModifiedBy>
  <cp:revision>1</cp:revision>
  <cp:lastPrinted>2023-07-12T05:38:00Z</cp:lastPrinted>
  <dcterms:created xsi:type="dcterms:W3CDTF">2023-08-24T08:20:00Z</dcterms:created>
  <dcterms:modified xsi:type="dcterms:W3CDTF">2023-08-24T08:20:00Z</dcterms:modified>
</cp:coreProperties>
</file>