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CD7" w:rsidRDefault="000A6CD7" w:rsidP="000A6CD7">
      <w:pPr>
        <w:pStyle w:val="a5"/>
        <w:rPr>
          <w:sz w:val="32"/>
        </w:rPr>
      </w:pPr>
      <w:r>
        <w:rPr>
          <w:sz w:val="32"/>
        </w:rPr>
        <w:t xml:space="preserve">Д О Г О В О Р    N </w:t>
      </w:r>
    </w:p>
    <w:p w:rsidR="000A6CD7" w:rsidRDefault="000A6CD7" w:rsidP="000A6CD7">
      <w:pPr>
        <w:pStyle w:val="a5"/>
      </w:pPr>
      <w:r>
        <w:t xml:space="preserve">на пользование промышленным водопроводом </w:t>
      </w:r>
    </w:p>
    <w:p w:rsidR="000A6CD7" w:rsidRDefault="000A6CD7" w:rsidP="000A6CD7">
      <w:pPr>
        <w:pStyle w:val="a5"/>
      </w:pPr>
    </w:p>
    <w:p w:rsidR="000A6CD7" w:rsidRDefault="000A6CD7" w:rsidP="000A6CD7">
      <w:pPr>
        <w:pStyle w:val="a5"/>
      </w:pPr>
    </w:p>
    <w:p w:rsidR="000A6CD7" w:rsidRDefault="000A6CD7" w:rsidP="000A6CD7">
      <w:pPr>
        <w:jc w:val="both"/>
      </w:pPr>
      <w:r>
        <w:t>г. Верхняя Салда                                                                                                    от «….» ………20… г.</w:t>
      </w:r>
    </w:p>
    <w:p w:rsidR="000A6CD7" w:rsidRPr="00C51BB1" w:rsidRDefault="000A6CD7" w:rsidP="000A6CD7"/>
    <w:p w:rsidR="000A6CD7" w:rsidRPr="00C51BB1" w:rsidRDefault="000A6CD7" w:rsidP="000A6CD7"/>
    <w:p w:rsidR="000A6CD7" w:rsidRDefault="000A6CD7" w:rsidP="000A6CD7">
      <w:pPr>
        <w:pStyle w:val="a5"/>
        <w:jc w:val="both"/>
        <w:rPr>
          <w:b w:val="0"/>
          <w:sz w:val="24"/>
        </w:rPr>
      </w:pPr>
      <w:r>
        <w:rPr>
          <w:b w:val="0"/>
          <w:sz w:val="24"/>
        </w:rPr>
        <w:t xml:space="preserve">       Мы, нижеподписавшиеся, </w:t>
      </w:r>
      <w:r>
        <w:rPr>
          <w:sz w:val="24"/>
          <w:u w:val="single"/>
        </w:rPr>
        <w:t>ОАО «Корпорация ВСМПО-АВИСМА»</w:t>
      </w:r>
      <w:r>
        <w:rPr>
          <w:b w:val="0"/>
          <w:sz w:val="24"/>
        </w:rPr>
        <w:t xml:space="preserve"> в дальнейшем именуемые Поставщик </w:t>
      </w:r>
      <w:r>
        <w:rPr>
          <w:b w:val="0"/>
          <w:sz w:val="24"/>
          <w:u w:val="single"/>
        </w:rPr>
        <w:t>в лице …………………………</w:t>
      </w:r>
      <w:r>
        <w:rPr>
          <w:b w:val="0"/>
          <w:sz w:val="24"/>
        </w:rPr>
        <w:t xml:space="preserve">, действующего на основании </w:t>
      </w:r>
      <w:r>
        <w:rPr>
          <w:b w:val="0"/>
          <w:sz w:val="24"/>
          <w:u w:val="single"/>
        </w:rPr>
        <w:t>…………………………………</w:t>
      </w:r>
      <w:r>
        <w:rPr>
          <w:b w:val="0"/>
          <w:sz w:val="24"/>
        </w:rPr>
        <w:t xml:space="preserve"> с одной стороны и  </w:t>
      </w:r>
      <w:r>
        <w:rPr>
          <w:sz w:val="24"/>
          <w:u w:val="single"/>
        </w:rPr>
        <w:t>……………………..</w:t>
      </w:r>
      <w:r>
        <w:rPr>
          <w:sz w:val="24"/>
        </w:rPr>
        <w:t xml:space="preserve"> </w:t>
      </w:r>
      <w:r>
        <w:rPr>
          <w:b w:val="0"/>
          <w:sz w:val="24"/>
        </w:rPr>
        <w:t xml:space="preserve">в дальнейшем именуемый Потребитель, в лице </w:t>
      </w:r>
      <w:r>
        <w:rPr>
          <w:b w:val="0"/>
          <w:sz w:val="24"/>
          <w:u w:val="single"/>
        </w:rPr>
        <w:t>……………………………..,</w:t>
      </w:r>
      <w:r>
        <w:rPr>
          <w:b w:val="0"/>
          <w:sz w:val="24"/>
        </w:rPr>
        <w:t xml:space="preserve"> действующего на основ</w:t>
      </w:r>
      <w:r>
        <w:rPr>
          <w:b w:val="0"/>
          <w:sz w:val="24"/>
        </w:rPr>
        <w:t>а</w:t>
      </w:r>
      <w:r>
        <w:rPr>
          <w:b w:val="0"/>
          <w:sz w:val="24"/>
        </w:rPr>
        <w:t xml:space="preserve">нии </w:t>
      </w:r>
      <w:r>
        <w:rPr>
          <w:b w:val="0"/>
          <w:sz w:val="24"/>
          <w:u w:val="single"/>
        </w:rPr>
        <w:t xml:space="preserve">…………………, </w:t>
      </w:r>
      <w:r>
        <w:rPr>
          <w:b w:val="0"/>
          <w:sz w:val="24"/>
        </w:rPr>
        <w:t xml:space="preserve"> с другой стороны, заключили настоящий договор в ниж</w:t>
      </w:r>
      <w:r>
        <w:rPr>
          <w:b w:val="0"/>
          <w:sz w:val="24"/>
        </w:rPr>
        <w:t>е</w:t>
      </w:r>
      <w:r>
        <w:rPr>
          <w:b w:val="0"/>
          <w:sz w:val="24"/>
        </w:rPr>
        <w:t>следующем:</w:t>
      </w:r>
    </w:p>
    <w:p w:rsidR="000A6CD7" w:rsidRDefault="000A6CD7" w:rsidP="000A6CD7">
      <w:pPr>
        <w:jc w:val="both"/>
      </w:pPr>
    </w:p>
    <w:p w:rsidR="000A6CD7" w:rsidRDefault="000A6CD7" w:rsidP="000A6CD7">
      <w:pPr>
        <w:numPr>
          <w:ilvl w:val="0"/>
          <w:numId w:val="1"/>
        </w:numPr>
        <w:jc w:val="both"/>
      </w:pPr>
      <w:r>
        <w:t>Стороны обязуются руководствоваться действующими «Правилами пользования системами коммунального водоснабжения и канализации в Российской федерации», 2000г., «Правилами технической эксплуатации систем  и сооружений коммунального водоснабжения и канализации» 2000г., именуемые в дальнейшем «Правилами».</w:t>
      </w:r>
    </w:p>
    <w:p w:rsidR="000A6CD7" w:rsidRPr="00C51BB1" w:rsidRDefault="000A6CD7" w:rsidP="000A6CD7">
      <w:pPr>
        <w:jc w:val="both"/>
      </w:pPr>
    </w:p>
    <w:p w:rsidR="000A6CD7" w:rsidRDefault="000A6CD7" w:rsidP="000A6CD7">
      <w:pPr>
        <w:numPr>
          <w:ilvl w:val="0"/>
          <w:numId w:val="1"/>
        </w:numPr>
        <w:jc w:val="both"/>
        <w:rPr>
          <w:sz w:val="16"/>
        </w:rPr>
      </w:pPr>
      <w:r>
        <w:t xml:space="preserve">Поставщик принимает на себя снабжение Потребителя  </w:t>
      </w:r>
      <w:r>
        <w:rPr>
          <w:u w:val="single"/>
        </w:rPr>
        <w:t xml:space="preserve">промышленной  водой в количестве   …………….. куб.м. в месяц с напором до </w:t>
      </w:r>
      <w:smartTag w:uri="urn:schemas-microsoft-com:office:smarttags" w:element="metricconverter">
        <w:smartTagPr>
          <w:attr w:name="ProductID" w:val="10 м"/>
        </w:smartTagPr>
        <w:r>
          <w:rPr>
            <w:u w:val="single"/>
          </w:rPr>
          <w:t>10</w:t>
        </w:r>
        <w:r>
          <w:rPr>
            <w:b/>
            <w:u w:val="single"/>
          </w:rPr>
          <w:t xml:space="preserve"> </w:t>
        </w:r>
        <w:r>
          <w:rPr>
            <w:u w:val="single"/>
          </w:rPr>
          <w:t>м</w:t>
        </w:r>
      </w:smartTag>
      <w:r>
        <w:rPr>
          <w:u w:val="single"/>
        </w:rPr>
        <w:t xml:space="preserve"> водяного столба.  </w:t>
      </w:r>
    </w:p>
    <w:p w:rsidR="000A6CD7" w:rsidRDefault="000A6CD7" w:rsidP="000A6CD7">
      <w:pPr>
        <w:jc w:val="both"/>
      </w:pPr>
    </w:p>
    <w:p w:rsidR="000A6CD7" w:rsidRDefault="000A6CD7" w:rsidP="000A6CD7">
      <w:pPr>
        <w:numPr>
          <w:ilvl w:val="0"/>
          <w:numId w:val="1"/>
        </w:numPr>
        <w:jc w:val="both"/>
      </w:pPr>
      <w:r>
        <w:t>Количество потребляемой промышленной  воды   определяется по показаниям   водомеров, установленных Потребителем.</w:t>
      </w:r>
    </w:p>
    <w:p w:rsidR="000A6CD7" w:rsidRDefault="000A6CD7" w:rsidP="000A6CD7">
      <w:pPr>
        <w:pStyle w:val="3"/>
      </w:pPr>
      <w:r>
        <w:t>Водомеры приобретаются  и устанавливаются Потребителем, находятся на его балансе и о</w:t>
      </w:r>
      <w:r>
        <w:t>б</w:t>
      </w:r>
      <w:r>
        <w:t>служивании.</w:t>
      </w:r>
    </w:p>
    <w:p w:rsidR="000A6CD7" w:rsidRDefault="000A6CD7" w:rsidP="000A6CD7">
      <w:pPr>
        <w:pStyle w:val="a3"/>
        <w:jc w:val="both"/>
        <w:rPr>
          <w:sz w:val="24"/>
        </w:rPr>
      </w:pPr>
      <w:r>
        <w:rPr>
          <w:sz w:val="24"/>
        </w:rPr>
        <w:t>При повреждении водомеров их ремонт и замена производятся Потребителем, а количество воды определяется  по среднему расходу за предыдущие шесть месяцев, исключая после</w:t>
      </w:r>
      <w:r>
        <w:rPr>
          <w:sz w:val="24"/>
        </w:rPr>
        <w:t>д</w:t>
      </w:r>
      <w:r>
        <w:rPr>
          <w:sz w:val="24"/>
        </w:rPr>
        <w:t>ний месяц, на срок не более тридцати дней. По истечению указанного срока, при отсутствии водомеров, расход определяется по пропускной способности водопроводного ввода Ду-</w:t>
      </w:r>
      <w:smartTag w:uri="urn:schemas-microsoft-com:office:smarttags" w:element="metricconverter">
        <w:smartTagPr>
          <w:attr w:name="ProductID" w:val="50 мм"/>
        </w:smartTagPr>
        <w:r>
          <w:rPr>
            <w:sz w:val="24"/>
          </w:rPr>
          <w:t>50 мм</w:t>
        </w:r>
      </w:smartTag>
      <w:r>
        <w:rPr>
          <w:sz w:val="24"/>
        </w:rPr>
        <w:t xml:space="preserve"> полным сечением в течение 24 часов в сутки при скорости движения воды 1,2 м/с, что составляет 224 куб.м. в сутки. После установки водомеров перерасчет за израсходованную воду  не производится. </w:t>
      </w:r>
    </w:p>
    <w:p w:rsidR="000A6CD7" w:rsidRPr="00C51BB1" w:rsidRDefault="000A6CD7" w:rsidP="000A6CD7">
      <w:pPr>
        <w:pStyle w:val="2"/>
        <w:ind w:left="0" w:firstLine="0"/>
        <w:jc w:val="both"/>
        <w:rPr>
          <w:sz w:val="24"/>
          <w:szCs w:val="24"/>
        </w:rPr>
      </w:pPr>
    </w:p>
    <w:p w:rsidR="000A6CD7" w:rsidRDefault="000A6CD7" w:rsidP="000A6CD7">
      <w:pPr>
        <w:pStyle w:val="2"/>
        <w:numPr>
          <w:ilvl w:val="0"/>
          <w:numId w:val="1"/>
        </w:numPr>
        <w:jc w:val="both"/>
        <w:rPr>
          <w:sz w:val="16"/>
        </w:rPr>
      </w:pPr>
      <w:r>
        <w:rPr>
          <w:sz w:val="24"/>
        </w:rPr>
        <w:t>Расчет  водопотребления   приведен в таблице.</w:t>
      </w:r>
    </w:p>
    <w:p w:rsidR="000A6CD7" w:rsidRPr="00C51BB1" w:rsidRDefault="000A6CD7" w:rsidP="000A6CD7">
      <w:pPr>
        <w:pStyle w:val="2"/>
        <w:ind w:left="0" w:firstLine="0"/>
        <w:jc w:val="both"/>
        <w:rPr>
          <w:sz w:val="24"/>
          <w:szCs w:val="24"/>
        </w:rPr>
      </w:pPr>
    </w:p>
    <w:tbl>
      <w:tblPr>
        <w:tblW w:w="0" w:type="auto"/>
        <w:tblInd w:w="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844"/>
        <w:gridCol w:w="851"/>
        <w:gridCol w:w="1837"/>
        <w:gridCol w:w="992"/>
        <w:gridCol w:w="850"/>
        <w:gridCol w:w="851"/>
        <w:gridCol w:w="992"/>
      </w:tblGrid>
      <w:tr w:rsidR="000A6CD7" w:rsidTr="00531183">
        <w:tblPrEx>
          <w:tblCellMar>
            <w:top w:w="0" w:type="dxa"/>
            <w:bottom w:w="0" w:type="dxa"/>
          </w:tblCellMar>
        </w:tblPrEx>
        <w:trPr>
          <w:trHeight w:val="1153"/>
        </w:trPr>
        <w:tc>
          <w:tcPr>
            <w:tcW w:w="1843" w:type="dxa"/>
          </w:tcPr>
          <w:p w:rsidR="000A6CD7" w:rsidRPr="00173E8E" w:rsidRDefault="000A6CD7" w:rsidP="00531183">
            <w:pPr>
              <w:pStyle w:val="2"/>
              <w:ind w:left="0" w:firstLine="0"/>
              <w:jc w:val="center"/>
            </w:pPr>
            <w:r w:rsidRPr="00173E8E">
              <w:t>Наименование потребителей</w:t>
            </w:r>
          </w:p>
        </w:tc>
        <w:tc>
          <w:tcPr>
            <w:tcW w:w="844" w:type="dxa"/>
          </w:tcPr>
          <w:p w:rsidR="000A6CD7" w:rsidRPr="00173E8E" w:rsidRDefault="000A6CD7" w:rsidP="00531183">
            <w:pPr>
              <w:pStyle w:val="2"/>
              <w:ind w:left="0" w:firstLine="0"/>
              <w:jc w:val="center"/>
            </w:pPr>
            <w:r w:rsidRPr="00173E8E">
              <w:t>Един.</w:t>
            </w:r>
          </w:p>
          <w:p w:rsidR="000A6CD7" w:rsidRPr="00173E8E" w:rsidRDefault="000A6CD7" w:rsidP="00531183">
            <w:pPr>
              <w:pStyle w:val="2"/>
              <w:ind w:left="0" w:firstLine="0"/>
              <w:jc w:val="center"/>
            </w:pPr>
            <w:r w:rsidRPr="00173E8E">
              <w:t>измер</w:t>
            </w:r>
          </w:p>
        </w:tc>
        <w:tc>
          <w:tcPr>
            <w:tcW w:w="851" w:type="dxa"/>
          </w:tcPr>
          <w:p w:rsidR="000A6CD7" w:rsidRPr="00173E8E" w:rsidRDefault="000A6CD7" w:rsidP="00531183">
            <w:pPr>
              <w:pStyle w:val="2"/>
              <w:ind w:left="0" w:firstLine="0"/>
              <w:jc w:val="center"/>
            </w:pPr>
            <w:r w:rsidRPr="00173E8E">
              <w:t>Колич. единиц</w:t>
            </w:r>
          </w:p>
        </w:tc>
        <w:tc>
          <w:tcPr>
            <w:tcW w:w="1837" w:type="dxa"/>
          </w:tcPr>
          <w:p w:rsidR="000A6CD7" w:rsidRPr="00173E8E" w:rsidRDefault="000A6CD7" w:rsidP="00531183">
            <w:pPr>
              <w:pStyle w:val="2"/>
              <w:ind w:left="0" w:firstLine="0"/>
              <w:jc w:val="center"/>
            </w:pPr>
            <w:r w:rsidRPr="00173E8E">
              <w:t>Расход воды на единицу</w:t>
            </w:r>
          </w:p>
          <w:p w:rsidR="000A6CD7" w:rsidRPr="00173E8E" w:rsidRDefault="000A6CD7" w:rsidP="00531183">
            <w:pPr>
              <w:pStyle w:val="2"/>
              <w:ind w:left="0" w:firstLine="0"/>
              <w:jc w:val="center"/>
            </w:pPr>
            <w:r w:rsidRPr="00173E8E">
              <w:t>в смену</w:t>
            </w:r>
          </w:p>
          <w:p w:rsidR="000A6CD7" w:rsidRPr="00173E8E" w:rsidRDefault="000A6CD7" w:rsidP="00531183">
            <w:pPr>
              <w:pStyle w:val="2"/>
              <w:ind w:left="0" w:firstLine="0"/>
              <w:jc w:val="center"/>
            </w:pPr>
            <w:r w:rsidRPr="00173E8E">
              <w:t>куб.м</w:t>
            </w:r>
          </w:p>
        </w:tc>
        <w:tc>
          <w:tcPr>
            <w:tcW w:w="992" w:type="dxa"/>
          </w:tcPr>
          <w:p w:rsidR="000A6CD7" w:rsidRPr="00173E8E" w:rsidRDefault="000A6CD7" w:rsidP="00531183">
            <w:pPr>
              <w:pStyle w:val="2"/>
              <w:ind w:left="0" w:firstLine="0"/>
              <w:jc w:val="center"/>
            </w:pPr>
            <w:r w:rsidRPr="00173E8E">
              <w:t>Колич. смен в месяц</w:t>
            </w:r>
          </w:p>
        </w:tc>
        <w:tc>
          <w:tcPr>
            <w:tcW w:w="850" w:type="dxa"/>
          </w:tcPr>
          <w:p w:rsidR="000A6CD7" w:rsidRPr="00173E8E" w:rsidRDefault="000A6CD7" w:rsidP="00531183">
            <w:pPr>
              <w:pStyle w:val="2"/>
              <w:ind w:left="0" w:firstLine="0"/>
              <w:jc w:val="center"/>
            </w:pPr>
            <w:r w:rsidRPr="00173E8E">
              <w:t>Колич. воды</w:t>
            </w:r>
          </w:p>
          <w:p w:rsidR="000A6CD7" w:rsidRPr="00173E8E" w:rsidRDefault="000A6CD7" w:rsidP="00531183">
            <w:pPr>
              <w:pStyle w:val="2"/>
              <w:ind w:left="0" w:firstLine="0"/>
              <w:jc w:val="center"/>
            </w:pPr>
            <w:r w:rsidRPr="00173E8E">
              <w:t>в мес.</w:t>
            </w:r>
          </w:p>
          <w:p w:rsidR="000A6CD7" w:rsidRPr="00173E8E" w:rsidRDefault="000A6CD7" w:rsidP="00531183">
            <w:pPr>
              <w:pStyle w:val="2"/>
              <w:ind w:left="0" w:firstLine="0"/>
              <w:jc w:val="center"/>
            </w:pPr>
            <w:r w:rsidRPr="00173E8E">
              <w:t>куб.м</w:t>
            </w:r>
          </w:p>
        </w:tc>
        <w:tc>
          <w:tcPr>
            <w:tcW w:w="851" w:type="dxa"/>
          </w:tcPr>
          <w:p w:rsidR="000A6CD7" w:rsidRPr="00173E8E" w:rsidRDefault="000A6CD7" w:rsidP="00531183">
            <w:pPr>
              <w:pStyle w:val="2"/>
              <w:ind w:left="0" w:firstLine="0"/>
              <w:jc w:val="center"/>
            </w:pPr>
            <w:r w:rsidRPr="00173E8E">
              <w:t>Цена за 1куб.м воды</w:t>
            </w:r>
          </w:p>
          <w:p w:rsidR="000A6CD7" w:rsidRPr="00173E8E" w:rsidRDefault="000A6CD7" w:rsidP="00531183">
            <w:pPr>
              <w:pStyle w:val="2"/>
              <w:ind w:left="0" w:firstLine="0"/>
              <w:jc w:val="center"/>
            </w:pPr>
            <w:r w:rsidRPr="00173E8E">
              <w:t>без НДС,</w:t>
            </w:r>
          </w:p>
          <w:p w:rsidR="000A6CD7" w:rsidRPr="00173E8E" w:rsidRDefault="000A6CD7" w:rsidP="00531183">
            <w:pPr>
              <w:pStyle w:val="2"/>
              <w:ind w:left="0" w:firstLine="0"/>
              <w:jc w:val="center"/>
            </w:pPr>
            <w:r w:rsidRPr="00173E8E">
              <w:t>руб.</w:t>
            </w:r>
          </w:p>
        </w:tc>
        <w:tc>
          <w:tcPr>
            <w:tcW w:w="992" w:type="dxa"/>
          </w:tcPr>
          <w:p w:rsidR="000A6CD7" w:rsidRPr="00173E8E" w:rsidRDefault="000A6CD7" w:rsidP="00531183">
            <w:pPr>
              <w:pStyle w:val="2"/>
              <w:ind w:left="0" w:firstLine="0"/>
              <w:jc w:val="center"/>
            </w:pPr>
            <w:r w:rsidRPr="00173E8E">
              <w:t>Стои-мость,</w:t>
            </w:r>
          </w:p>
          <w:p w:rsidR="000A6CD7" w:rsidRPr="00173E8E" w:rsidRDefault="000A6CD7" w:rsidP="00531183">
            <w:pPr>
              <w:pStyle w:val="2"/>
              <w:ind w:left="0" w:firstLine="0"/>
              <w:jc w:val="center"/>
            </w:pPr>
            <w:r w:rsidRPr="00173E8E">
              <w:t>воды в месяц</w:t>
            </w:r>
          </w:p>
          <w:p w:rsidR="000A6CD7" w:rsidRPr="00173E8E" w:rsidRDefault="000A6CD7" w:rsidP="00531183">
            <w:pPr>
              <w:pStyle w:val="2"/>
              <w:ind w:left="0" w:firstLine="0"/>
              <w:jc w:val="center"/>
            </w:pPr>
            <w:r w:rsidRPr="00173E8E">
              <w:t xml:space="preserve"> руб.</w:t>
            </w:r>
          </w:p>
        </w:tc>
      </w:tr>
      <w:tr w:rsidR="000A6CD7" w:rsidTr="00531183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0A6CD7" w:rsidRPr="00173E8E" w:rsidRDefault="000A6CD7" w:rsidP="00531183">
            <w:pPr>
              <w:pStyle w:val="2"/>
              <w:ind w:left="0" w:firstLine="0"/>
            </w:pPr>
          </w:p>
        </w:tc>
        <w:tc>
          <w:tcPr>
            <w:tcW w:w="844" w:type="dxa"/>
          </w:tcPr>
          <w:p w:rsidR="000A6CD7" w:rsidRPr="00173E8E" w:rsidRDefault="000A6CD7" w:rsidP="00531183">
            <w:pPr>
              <w:pStyle w:val="2"/>
              <w:ind w:left="0" w:firstLine="0"/>
              <w:jc w:val="center"/>
            </w:pPr>
          </w:p>
        </w:tc>
        <w:tc>
          <w:tcPr>
            <w:tcW w:w="851" w:type="dxa"/>
          </w:tcPr>
          <w:p w:rsidR="000A6CD7" w:rsidRPr="00173E8E" w:rsidRDefault="000A6CD7" w:rsidP="00531183">
            <w:pPr>
              <w:pStyle w:val="2"/>
              <w:ind w:left="0" w:firstLine="0"/>
              <w:jc w:val="center"/>
            </w:pPr>
          </w:p>
        </w:tc>
        <w:tc>
          <w:tcPr>
            <w:tcW w:w="1837" w:type="dxa"/>
          </w:tcPr>
          <w:p w:rsidR="000A6CD7" w:rsidRPr="00173E8E" w:rsidRDefault="000A6CD7" w:rsidP="00531183">
            <w:pPr>
              <w:pStyle w:val="2"/>
              <w:ind w:left="0" w:firstLine="0"/>
              <w:jc w:val="center"/>
            </w:pPr>
          </w:p>
        </w:tc>
        <w:tc>
          <w:tcPr>
            <w:tcW w:w="992" w:type="dxa"/>
          </w:tcPr>
          <w:p w:rsidR="000A6CD7" w:rsidRPr="00173E8E" w:rsidRDefault="000A6CD7" w:rsidP="00531183">
            <w:pPr>
              <w:pStyle w:val="2"/>
              <w:ind w:left="0" w:firstLine="0"/>
              <w:jc w:val="center"/>
            </w:pPr>
          </w:p>
        </w:tc>
        <w:tc>
          <w:tcPr>
            <w:tcW w:w="850" w:type="dxa"/>
          </w:tcPr>
          <w:p w:rsidR="000A6CD7" w:rsidRPr="00173E8E" w:rsidRDefault="000A6CD7" w:rsidP="00531183">
            <w:pPr>
              <w:pStyle w:val="2"/>
              <w:ind w:left="0" w:firstLine="0"/>
              <w:jc w:val="center"/>
            </w:pPr>
          </w:p>
        </w:tc>
        <w:tc>
          <w:tcPr>
            <w:tcW w:w="851" w:type="dxa"/>
          </w:tcPr>
          <w:p w:rsidR="000A6CD7" w:rsidRPr="00173E8E" w:rsidRDefault="000A6CD7" w:rsidP="00531183">
            <w:pPr>
              <w:pStyle w:val="2"/>
              <w:ind w:left="0" w:firstLine="0"/>
              <w:jc w:val="center"/>
            </w:pPr>
          </w:p>
        </w:tc>
        <w:tc>
          <w:tcPr>
            <w:tcW w:w="992" w:type="dxa"/>
          </w:tcPr>
          <w:p w:rsidR="000A6CD7" w:rsidRPr="00173E8E" w:rsidRDefault="000A6CD7" w:rsidP="00531183">
            <w:pPr>
              <w:pStyle w:val="2"/>
              <w:ind w:left="0" w:firstLine="0"/>
              <w:jc w:val="center"/>
            </w:pPr>
          </w:p>
        </w:tc>
      </w:tr>
      <w:tr w:rsidR="000A6CD7" w:rsidTr="00531183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0A6CD7" w:rsidRPr="00173E8E" w:rsidRDefault="000A6CD7" w:rsidP="00531183">
            <w:pPr>
              <w:pStyle w:val="2"/>
              <w:ind w:left="0" w:firstLine="0"/>
            </w:pPr>
          </w:p>
        </w:tc>
        <w:tc>
          <w:tcPr>
            <w:tcW w:w="844" w:type="dxa"/>
          </w:tcPr>
          <w:p w:rsidR="000A6CD7" w:rsidRPr="00173E8E" w:rsidRDefault="000A6CD7" w:rsidP="00531183">
            <w:pPr>
              <w:pStyle w:val="2"/>
              <w:ind w:left="0" w:firstLine="0"/>
              <w:jc w:val="center"/>
            </w:pPr>
          </w:p>
        </w:tc>
        <w:tc>
          <w:tcPr>
            <w:tcW w:w="851" w:type="dxa"/>
          </w:tcPr>
          <w:p w:rsidR="000A6CD7" w:rsidRPr="00173E8E" w:rsidRDefault="000A6CD7" w:rsidP="00531183">
            <w:pPr>
              <w:pStyle w:val="2"/>
              <w:ind w:left="0" w:firstLine="0"/>
              <w:jc w:val="center"/>
            </w:pPr>
          </w:p>
        </w:tc>
        <w:tc>
          <w:tcPr>
            <w:tcW w:w="1837" w:type="dxa"/>
          </w:tcPr>
          <w:p w:rsidR="000A6CD7" w:rsidRPr="00173E8E" w:rsidRDefault="000A6CD7" w:rsidP="00531183">
            <w:pPr>
              <w:pStyle w:val="2"/>
              <w:ind w:left="0" w:firstLine="0"/>
              <w:jc w:val="center"/>
            </w:pPr>
          </w:p>
        </w:tc>
        <w:tc>
          <w:tcPr>
            <w:tcW w:w="992" w:type="dxa"/>
          </w:tcPr>
          <w:p w:rsidR="000A6CD7" w:rsidRPr="00173E8E" w:rsidRDefault="000A6CD7" w:rsidP="00531183">
            <w:pPr>
              <w:pStyle w:val="2"/>
              <w:ind w:left="0" w:firstLine="0"/>
              <w:jc w:val="center"/>
            </w:pPr>
          </w:p>
        </w:tc>
        <w:tc>
          <w:tcPr>
            <w:tcW w:w="850" w:type="dxa"/>
          </w:tcPr>
          <w:p w:rsidR="000A6CD7" w:rsidRPr="00173E8E" w:rsidRDefault="000A6CD7" w:rsidP="00531183">
            <w:pPr>
              <w:pStyle w:val="2"/>
              <w:ind w:left="0" w:firstLine="0"/>
              <w:jc w:val="center"/>
            </w:pPr>
          </w:p>
        </w:tc>
        <w:tc>
          <w:tcPr>
            <w:tcW w:w="851" w:type="dxa"/>
          </w:tcPr>
          <w:p w:rsidR="000A6CD7" w:rsidRPr="00173E8E" w:rsidRDefault="000A6CD7" w:rsidP="00531183">
            <w:pPr>
              <w:pStyle w:val="2"/>
              <w:ind w:left="0" w:firstLine="0"/>
              <w:jc w:val="center"/>
            </w:pPr>
          </w:p>
        </w:tc>
        <w:tc>
          <w:tcPr>
            <w:tcW w:w="992" w:type="dxa"/>
          </w:tcPr>
          <w:p w:rsidR="000A6CD7" w:rsidRPr="00173E8E" w:rsidRDefault="000A6CD7" w:rsidP="00531183">
            <w:pPr>
              <w:pStyle w:val="2"/>
              <w:ind w:left="0" w:firstLine="0"/>
              <w:jc w:val="center"/>
            </w:pPr>
          </w:p>
        </w:tc>
      </w:tr>
      <w:tr w:rsidR="000A6CD7" w:rsidTr="00531183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0A6CD7" w:rsidRPr="00173E8E" w:rsidRDefault="000A6CD7" w:rsidP="00531183">
            <w:pPr>
              <w:pStyle w:val="2"/>
              <w:ind w:left="0" w:firstLine="0"/>
            </w:pPr>
          </w:p>
        </w:tc>
        <w:tc>
          <w:tcPr>
            <w:tcW w:w="844" w:type="dxa"/>
          </w:tcPr>
          <w:p w:rsidR="000A6CD7" w:rsidRPr="00173E8E" w:rsidRDefault="000A6CD7" w:rsidP="00531183">
            <w:pPr>
              <w:pStyle w:val="2"/>
              <w:ind w:left="0" w:firstLine="0"/>
              <w:jc w:val="center"/>
            </w:pPr>
          </w:p>
        </w:tc>
        <w:tc>
          <w:tcPr>
            <w:tcW w:w="851" w:type="dxa"/>
          </w:tcPr>
          <w:p w:rsidR="000A6CD7" w:rsidRPr="00173E8E" w:rsidRDefault="000A6CD7" w:rsidP="00531183">
            <w:pPr>
              <w:pStyle w:val="2"/>
              <w:ind w:left="0" w:firstLine="0"/>
              <w:jc w:val="center"/>
            </w:pPr>
          </w:p>
        </w:tc>
        <w:tc>
          <w:tcPr>
            <w:tcW w:w="1837" w:type="dxa"/>
          </w:tcPr>
          <w:p w:rsidR="000A6CD7" w:rsidRPr="00173E8E" w:rsidRDefault="000A6CD7" w:rsidP="00531183">
            <w:pPr>
              <w:pStyle w:val="2"/>
              <w:ind w:left="0" w:firstLine="0"/>
              <w:jc w:val="center"/>
            </w:pPr>
          </w:p>
        </w:tc>
        <w:tc>
          <w:tcPr>
            <w:tcW w:w="992" w:type="dxa"/>
          </w:tcPr>
          <w:p w:rsidR="000A6CD7" w:rsidRPr="00173E8E" w:rsidRDefault="000A6CD7" w:rsidP="00531183">
            <w:pPr>
              <w:pStyle w:val="2"/>
              <w:ind w:left="0" w:firstLine="0"/>
              <w:jc w:val="center"/>
            </w:pPr>
          </w:p>
        </w:tc>
        <w:tc>
          <w:tcPr>
            <w:tcW w:w="850" w:type="dxa"/>
          </w:tcPr>
          <w:p w:rsidR="000A6CD7" w:rsidRPr="00173E8E" w:rsidRDefault="000A6CD7" w:rsidP="00531183">
            <w:pPr>
              <w:pStyle w:val="2"/>
              <w:ind w:left="0" w:firstLine="0"/>
              <w:jc w:val="center"/>
            </w:pPr>
          </w:p>
        </w:tc>
        <w:tc>
          <w:tcPr>
            <w:tcW w:w="851" w:type="dxa"/>
          </w:tcPr>
          <w:p w:rsidR="000A6CD7" w:rsidRPr="00173E8E" w:rsidRDefault="000A6CD7" w:rsidP="00531183">
            <w:pPr>
              <w:pStyle w:val="2"/>
              <w:ind w:left="0" w:firstLine="0"/>
              <w:jc w:val="center"/>
            </w:pPr>
          </w:p>
        </w:tc>
        <w:tc>
          <w:tcPr>
            <w:tcW w:w="992" w:type="dxa"/>
          </w:tcPr>
          <w:p w:rsidR="000A6CD7" w:rsidRPr="00173E8E" w:rsidRDefault="000A6CD7" w:rsidP="00531183">
            <w:pPr>
              <w:pStyle w:val="2"/>
              <w:ind w:left="0" w:firstLine="0"/>
              <w:jc w:val="center"/>
            </w:pPr>
          </w:p>
        </w:tc>
      </w:tr>
      <w:tr w:rsidR="000A6CD7" w:rsidTr="00531183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0A6CD7" w:rsidRPr="00173E8E" w:rsidRDefault="000A6CD7" w:rsidP="00531183">
            <w:pPr>
              <w:pStyle w:val="2"/>
              <w:ind w:left="0" w:firstLine="0"/>
            </w:pPr>
            <w:r w:rsidRPr="00173E8E">
              <w:t>Итого без НДС:</w:t>
            </w:r>
          </w:p>
        </w:tc>
        <w:tc>
          <w:tcPr>
            <w:tcW w:w="844" w:type="dxa"/>
          </w:tcPr>
          <w:p w:rsidR="000A6CD7" w:rsidRPr="00173E8E" w:rsidRDefault="000A6CD7" w:rsidP="00531183">
            <w:pPr>
              <w:pStyle w:val="2"/>
              <w:ind w:left="0" w:firstLine="0"/>
              <w:jc w:val="center"/>
            </w:pPr>
          </w:p>
        </w:tc>
        <w:tc>
          <w:tcPr>
            <w:tcW w:w="851" w:type="dxa"/>
          </w:tcPr>
          <w:p w:rsidR="000A6CD7" w:rsidRPr="00173E8E" w:rsidRDefault="000A6CD7" w:rsidP="00531183">
            <w:pPr>
              <w:pStyle w:val="2"/>
              <w:ind w:left="0" w:firstLine="0"/>
              <w:jc w:val="center"/>
            </w:pPr>
          </w:p>
        </w:tc>
        <w:tc>
          <w:tcPr>
            <w:tcW w:w="1837" w:type="dxa"/>
          </w:tcPr>
          <w:p w:rsidR="000A6CD7" w:rsidRPr="00173E8E" w:rsidRDefault="000A6CD7" w:rsidP="00531183">
            <w:pPr>
              <w:pStyle w:val="2"/>
              <w:ind w:left="0" w:firstLine="0"/>
              <w:jc w:val="center"/>
            </w:pPr>
          </w:p>
        </w:tc>
        <w:tc>
          <w:tcPr>
            <w:tcW w:w="992" w:type="dxa"/>
          </w:tcPr>
          <w:p w:rsidR="000A6CD7" w:rsidRPr="00173E8E" w:rsidRDefault="000A6CD7" w:rsidP="00531183">
            <w:pPr>
              <w:pStyle w:val="2"/>
              <w:ind w:left="0" w:firstLine="0"/>
              <w:jc w:val="center"/>
            </w:pPr>
          </w:p>
        </w:tc>
        <w:tc>
          <w:tcPr>
            <w:tcW w:w="850" w:type="dxa"/>
          </w:tcPr>
          <w:p w:rsidR="000A6CD7" w:rsidRPr="00173E8E" w:rsidRDefault="000A6CD7" w:rsidP="00531183">
            <w:pPr>
              <w:pStyle w:val="2"/>
              <w:ind w:left="0" w:firstLine="0"/>
              <w:jc w:val="center"/>
            </w:pPr>
          </w:p>
        </w:tc>
        <w:tc>
          <w:tcPr>
            <w:tcW w:w="851" w:type="dxa"/>
          </w:tcPr>
          <w:p w:rsidR="000A6CD7" w:rsidRPr="00173E8E" w:rsidRDefault="000A6CD7" w:rsidP="00531183">
            <w:pPr>
              <w:pStyle w:val="2"/>
              <w:ind w:left="0" w:firstLine="0"/>
              <w:jc w:val="center"/>
            </w:pPr>
          </w:p>
        </w:tc>
        <w:tc>
          <w:tcPr>
            <w:tcW w:w="992" w:type="dxa"/>
          </w:tcPr>
          <w:p w:rsidR="000A6CD7" w:rsidRPr="00173E8E" w:rsidRDefault="000A6CD7" w:rsidP="00531183">
            <w:pPr>
              <w:pStyle w:val="2"/>
              <w:ind w:left="0" w:firstLine="0"/>
              <w:jc w:val="center"/>
            </w:pPr>
          </w:p>
        </w:tc>
      </w:tr>
      <w:tr w:rsidR="000A6CD7" w:rsidTr="00531183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0A6CD7" w:rsidRPr="00173E8E" w:rsidRDefault="000A6CD7" w:rsidP="00531183">
            <w:pPr>
              <w:pStyle w:val="2"/>
              <w:ind w:left="0" w:firstLine="0"/>
            </w:pPr>
            <w:r w:rsidRPr="00173E8E">
              <w:t>НДС:</w:t>
            </w:r>
          </w:p>
        </w:tc>
        <w:tc>
          <w:tcPr>
            <w:tcW w:w="844" w:type="dxa"/>
          </w:tcPr>
          <w:p w:rsidR="000A6CD7" w:rsidRPr="00173E8E" w:rsidRDefault="000A6CD7" w:rsidP="00531183">
            <w:pPr>
              <w:pStyle w:val="2"/>
              <w:ind w:left="0" w:firstLine="0"/>
              <w:jc w:val="center"/>
            </w:pPr>
          </w:p>
        </w:tc>
        <w:tc>
          <w:tcPr>
            <w:tcW w:w="851" w:type="dxa"/>
          </w:tcPr>
          <w:p w:rsidR="000A6CD7" w:rsidRPr="00173E8E" w:rsidRDefault="000A6CD7" w:rsidP="00531183">
            <w:pPr>
              <w:pStyle w:val="2"/>
              <w:ind w:left="0" w:firstLine="0"/>
              <w:jc w:val="center"/>
            </w:pPr>
          </w:p>
        </w:tc>
        <w:tc>
          <w:tcPr>
            <w:tcW w:w="1837" w:type="dxa"/>
          </w:tcPr>
          <w:p w:rsidR="000A6CD7" w:rsidRPr="00173E8E" w:rsidRDefault="000A6CD7" w:rsidP="00531183">
            <w:pPr>
              <w:pStyle w:val="2"/>
              <w:ind w:left="0" w:firstLine="0"/>
              <w:jc w:val="center"/>
            </w:pPr>
          </w:p>
        </w:tc>
        <w:tc>
          <w:tcPr>
            <w:tcW w:w="992" w:type="dxa"/>
          </w:tcPr>
          <w:p w:rsidR="000A6CD7" w:rsidRPr="00173E8E" w:rsidRDefault="000A6CD7" w:rsidP="00531183">
            <w:pPr>
              <w:pStyle w:val="2"/>
              <w:ind w:left="0" w:firstLine="0"/>
              <w:jc w:val="center"/>
            </w:pPr>
          </w:p>
        </w:tc>
        <w:tc>
          <w:tcPr>
            <w:tcW w:w="850" w:type="dxa"/>
          </w:tcPr>
          <w:p w:rsidR="000A6CD7" w:rsidRPr="00173E8E" w:rsidRDefault="000A6CD7" w:rsidP="00531183">
            <w:pPr>
              <w:pStyle w:val="2"/>
              <w:ind w:left="0" w:firstLine="0"/>
              <w:jc w:val="center"/>
            </w:pPr>
          </w:p>
        </w:tc>
        <w:tc>
          <w:tcPr>
            <w:tcW w:w="851" w:type="dxa"/>
          </w:tcPr>
          <w:p w:rsidR="000A6CD7" w:rsidRPr="00173E8E" w:rsidRDefault="000A6CD7" w:rsidP="00531183">
            <w:pPr>
              <w:pStyle w:val="2"/>
              <w:ind w:left="0" w:firstLine="0"/>
              <w:jc w:val="center"/>
            </w:pPr>
          </w:p>
        </w:tc>
        <w:tc>
          <w:tcPr>
            <w:tcW w:w="992" w:type="dxa"/>
          </w:tcPr>
          <w:p w:rsidR="000A6CD7" w:rsidRPr="00173E8E" w:rsidRDefault="000A6CD7" w:rsidP="00531183">
            <w:pPr>
              <w:pStyle w:val="2"/>
              <w:ind w:left="0" w:firstLine="0"/>
              <w:jc w:val="center"/>
            </w:pPr>
          </w:p>
        </w:tc>
      </w:tr>
      <w:tr w:rsidR="000A6CD7" w:rsidTr="00531183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0A6CD7" w:rsidRPr="00173E8E" w:rsidRDefault="000A6CD7" w:rsidP="00531183">
            <w:pPr>
              <w:pStyle w:val="2"/>
              <w:ind w:left="0" w:firstLine="0"/>
            </w:pPr>
            <w:r w:rsidRPr="00173E8E">
              <w:t>Всего с НДС:</w:t>
            </w:r>
          </w:p>
        </w:tc>
        <w:tc>
          <w:tcPr>
            <w:tcW w:w="844" w:type="dxa"/>
          </w:tcPr>
          <w:p w:rsidR="000A6CD7" w:rsidRPr="00173E8E" w:rsidRDefault="000A6CD7" w:rsidP="00531183">
            <w:pPr>
              <w:pStyle w:val="2"/>
              <w:ind w:left="0" w:firstLine="0"/>
              <w:jc w:val="center"/>
            </w:pPr>
          </w:p>
        </w:tc>
        <w:tc>
          <w:tcPr>
            <w:tcW w:w="851" w:type="dxa"/>
          </w:tcPr>
          <w:p w:rsidR="000A6CD7" w:rsidRPr="00173E8E" w:rsidRDefault="000A6CD7" w:rsidP="00531183">
            <w:pPr>
              <w:pStyle w:val="2"/>
              <w:ind w:left="0" w:firstLine="0"/>
              <w:jc w:val="center"/>
            </w:pPr>
          </w:p>
        </w:tc>
        <w:tc>
          <w:tcPr>
            <w:tcW w:w="1837" w:type="dxa"/>
          </w:tcPr>
          <w:p w:rsidR="000A6CD7" w:rsidRPr="00173E8E" w:rsidRDefault="000A6CD7" w:rsidP="00531183">
            <w:pPr>
              <w:pStyle w:val="2"/>
              <w:ind w:left="0" w:firstLine="0"/>
              <w:jc w:val="center"/>
            </w:pPr>
          </w:p>
        </w:tc>
        <w:tc>
          <w:tcPr>
            <w:tcW w:w="992" w:type="dxa"/>
          </w:tcPr>
          <w:p w:rsidR="000A6CD7" w:rsidRPr="00173E8E" w:rsidRDefault="000A6CD7" w:rsidP="00531183">
            <w:pPr>
              <w:pStyle w:val="2"/>
              <w:ind w:left="0" w:firstLine="0"/>
              <w:jc w:val="center"/>
            </w:pPr>
          </w:p>
        </w:tc>
        <w:tc>
          <w:tcPr>
            <w:tcW w:w="850" w:type="dxa"/>
          </w:tcPr>
          <w:p w:rsidR="000A6CD7" w:rsidRPr="00173E8E" w:rsidRDefault="000A6CD7" w:rsidP="00531183">
            <w:pPr>
              <w:pStyle w:val="2"/>
              <w:ind w:left="0" w:firstLine="0"/>
              <w:jc w:val="center"/>
            </w:pPr>
          </w:p>
        </w:tc>
        <w:tc>
          <w:tcPr>
            <w:tcW w:w="851" w:type="dxa"/>
          </w:tcPr>
          <w:p w:rsidR="000A6CD7" w:rsidRPr="00173E8E" w:rsidRDefault="000A6CD7" w:rsidP="00531183">
            <w:pPr>
              <w:pStyle w:val="2"/>
              <w:ind w:left="0" w:firstLine="0"/>
              <w:jc w:val="center"/>
            </w:pPr>
          </w:p>
        </w:tc>
        <w:tc>
          <w:tcPr>
            <w:tcW w:w="992" w:type="dxa"/>
          </w:tcPr>
          <w:p w:rsidR="000A6CD7" w:rsidRPr="00173E8E" w:rsidRDefault="000A6CD7" w:rsidP="00531183">
            <w:pPr>
              <w:pStyle w:val="2"/>
              <w:ind w:left="0" w:firstLine="0"/>
              <w:jc w:val="center"/>
              <w:rPr>
                <w:b/>
              </w:rPr>
            </w:pPr>
          </w:p>
        </w:tc>
      </w:tr>
    </w:tbl>
    <w:p w:rsidR="000A6CD7" w:rsidRDefault="000A6CD7" w:rsidP="000A6CD7">
      <w:pPr>
        <w:pStyle w:val="2"/>
        <w:ind w:left="0" w:firstLine="0"/>
        <w:jc w:val="both"/>
        <w:rPr>
          <w:sz w:val="24"/>
          <w:u w:val="single"/>
        </w:rPr>
      </w:pPr>
    </w:p>
    <w:p w:rsidR="000A6CD7" w:rsidRDefault="000A6CD7" w:rsidP="000A6CD7">
      <w:pPr>
        <w:pStyle w:val="2"/>
        <w:numPr>
          <w:ilvl w:val="0"/>
          <w:numId w:val="1"/>
        </w:numPr>
        <w:jc w:val="both"/>
        <w:rPr>
          <w:sz w:val="24"/>
          <w:u w:val="single"/>
        </w:rPr>
      </w:pPr>
      <w:r>
        <w:rPr>
          <w:sz w:val="24"/>
        </w:rPr>
        <w:t xml:space="preserve">За потребляемую воду Потребитель уплачивает Поставщику по </w:t>
      </w:r>
      <w:r>
        <w:rPr>
          <w:sz w:val="24"/>
          <w:u w:val="single"/>
        </w:rPr>
        <w:t>цене на «…..» ……… 20…..г. промышленная вода – ……… руб. за 1 куб.м. без НДС.</w:t>
      </w:r>
    </w:p>
    <w:p w:rsidR="000A6CD7" w:rsidRDefault="000A6CD7" w:rsidP="000A6CD7">
      <w:pPr>
        <w:pStyle w:val="2"/>
        <w:tabs>
          <w:tab w:val="num" w:pos="720"/>
        </w:tabs>
        <w:ind w:left="360" w:firstLine="0"/>
        <w:jc w:val="both"/>
        <w:rPr>
          <w:sz w:val="24"/>
        </w:rPr>
      </w:pPr>
      <w:r>
        <w:rPr>
          <w:sz w:val="24"/>
        </w:rPr>
        <w:t xml:space="preserve">Всего сумма договора  составляет </w:t>
      </w:r>
      <w:r>
        <w:rPr>
          <w:b/>
          <w:sz w:val="24"/>
          <w:u w:val="single"/>
        </w:rPr>
        <w:t>………</w:t>
      </w:r>
      <w:r w:rsidRPr="00031D74">
        <w:rPr>
          <w:b/>
          <w:sz w:val="24"/>
          <w:u w:val="single"/>
        </w:rPr>
        <w:t xml:space="preserve">руб. </w:t>
      </w:r>
      <w:r>
        <w:rPr>
          <w:b/>
          <w:sz w:val="24"/>
          <w:u w:val="single"/>
        </w:rPr>
        <w:t>……..</w:t>
      </w:r>
      <w:r>
        <w:rPr>
          <w:sz w:val="24"/>
          <w:u w:val="single"/>
        </w:rPr>
        <w:t xml:space="preserve"> коп. в месяц, в т.ч.НДС - ………..</w:t>
      </w:r>
      <w:r>
        <w:rPr>
          <w:sz w:val="24"/>
        </w:rPr>
        <w:t xml:space="preserve"> С изменением  стоимости энергоресурсов и других затрат цены будут корректироваться в одностороннем порядке с извещением в 10-ти  дневный срок.</w:t>
      </w:r>
    </w:p>
    <w:p w:rsidR="000A6CD7" w:rsidRDefault="000A6CD7" w:rsidP="000A6CD7">
      <w:pPr>
        <w:pStyle w:val="2"/>
        <w:ind w:left="0" w:firstLine="0"/>
        <w:jc w:val="both"/>
        <w:rPr>
          <w:sz w:val="24"/>
        </w:rPr>
      </w:pPr>
    </w:p>
    <w:p w:rsidR="000A6CD7" w:rsidRDefault="000A6CD7" w:rsidP="000A6CD7">
      <w:pPr>
        <w:pStyle w:val="2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Запрещается использовать промышленную воду для питьевых нужд.</w:t>
      </w:r>
    </w:p>
    <w:p w:rsidR="000A6CD7" w:rsidRDefault="000A6CD7" w:rsidP="000A6CD7">
      <w:pPr>
        <w:pStyle w:val="2"/>
        <w:ind w:left="0" w:firstLine="0"/>
        <w:jc w:val="both"/>
        <w:rPr>
          <w:sz w:val="24"/>
        </w:rPr>
      </w:pPr>
    </w:p>
    <w:p w:rsidR="000A6CD7" w:rsidRDefault="000A6CD7" w:rsidP="000A6CD7">
      <w:pPr>
        <w:pStyle w:val="2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Потребитель обязуется без ведома Поставщика не подключать новых потребителей и не увеличивать диаметры трубопроводов, имеющихся по состоянию </w:t>
      </w:r>
      <w:r>
        <w:rPr>
          <w:sz w:val="24"/>
          <w:u w:val="single"/>
        </w:rPr>
        <w:t xml:space="preserve">на 1 июля </w:t>
      </w:r>
      <w:smartTag w:uri="urn:schemas-microsoft-com:office:smarttags" w:element="metricconverter">
        <w:smartTagPr>
          <w:attr w:name="ProductID" w:val="2008 г"/>
        </w:smartTagPr>
        <w:r>
          <w:rPr>
            <w:sz w:val="24"/>
            <w:u w:val="single"/>
          </w:rPr>
          <w:t>2008 г</w:t>
        </w:r>
      </w:smartTag>
      <w:r>
        <w:rPr>
          <w:sz w:val="24"/>
          <w:u w:val="single"/>
        </w:rPr>
        <w:t>.</w:t>
      </w:r>
    </w:p>
    <w:p w:rsidR="000A6CD7" w:rsidRDefault="000A6CD7" w:rsidP="000A6CD7">
      <w:pPr>
        <w:pStyle w:val="2"/>
        <w:ind w:left="360" w:firstLine="0"/>
        <w:jc w:val="both"/>
        <w:rPr>
          <w:sz w:val="24"/>
        </w:rPr>
      </w:pPr>
      <w:r>
        <w:rPr>
          <w:sz w:val="24"/>
        </w:rPr>
        <w:t>В случае нарушения  этого условия за Поставщиком сохраняется право прекращения подачи воды и взыскивается плата за количество потребляемой воды новыми потребителями по пропускной способности устройств и соор</w:t>
      </w:r>
      <w:r>
        <w:rPr>
          <w:sz w:val="24"/>
        </w:rPr>
        <w:t>у</w:t>
      </w:r>
      <w:r>
        <w:rPr>
          <w:sz w:val="24"/>
        </w:rPr>
        <w:t>жений присоединенных к водопроводной  сети полным сечением в течение 24 часов в сутки при скорости движения 1,2 м/с.</w:t>
      </w:r>
    </w:p>
    <w:p w:rsidR="000A6CD7" w:rsidRDefault="000A6CD7" w:rsidP="000A6CD7">
      <w:pPr>
        <w:pStyle w:val="2"/>
        <w:ind w:left="360" w:firstLine="0"/>
        <w:jc w:val="both"/>
        <w:rPr>
          <w:sz w:val="24"/>
        </w:rPr>
      </w:pPr>
      <w:r>
        <w:rPr>
          <w:sz w:val="24"/>
        </w:rPr>
        <w:t>Подключение новых потребителей  к водопроводным сетям Потребителя  производится  после  согласования с Поставщиком с обязательной установкой приборов учета.</w:t>
      </w:r>
    </w:p>
    <w:p w:rsidR="000A6CD7" w:rsidRDefault="000A6CD7" w:rsidP="000A6CD7">
      <w:pPr>
        <w:pStyle w:val="2"/>
        <w:ind w:left="360" w:firstLine="0"/>
        <w:jc w:val="both"/>
        <w:rPr>
          <w:sz w:val="24"/>
        </w:rPr>
      </w:pPr>
    </w:p>
    <w:p w:rsidR="000A6CD7" w:rsidRDefault="000A6CD7" w:rsidP="000A6CD7">
      <w:pPr>
        <w:pStyle w:val="2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Потребитель обязан охранять оборудование водопровода, расположенное в пределах его владений, не допускать их повреждения, очищать от льда и снега крышки к</w:t>
      </w:r>
      <w:r>
        <w:rPr>
          <w:sz w:val="24"/>
        </w:rPr>
        <w:t>о</w:t>
      </w:r>
      <w:r>
        <w:rPr>
          <w:sz w:val="24"/>
        </w:rPr>
        <w:t>лодцев, следить за сохранностью пломб, обеспечивать отвод поверхностных вод от коло</w:t>
      </w:r>
      <w:r>
        <w:rPr>
          <w:sz w:val="24"/>
        </w:rPr>
        <w:t>д</w:t>
      </w:r>
      <w:r>
        <w:rPr>
          <w:sz w:val="24"/>
        </w:rPr>
        <w:t>цев.</w:t>
      </w:r>
    </w:p>
    <w:p w:rsidR="000A6CD7" w:rsidRDefault="000A6CD7" w:rsidP="000A6CD7">
      <w:pPr>
        <w:jc w:val="both"/>
      </w:pPr>
      <w:r>
        <w:t xml:space="preserve"> </w:t>
      </w:r>
    </w:p>
    <w:p w:rsidR="000A6CD7" w:rsidRDefault="000A6CD7" w:rsidP="000A6CD7">
      <w:pPr>
        <w:numPr>
          <w:ilvl w:val="0"/>
          <w:numId w:val="1"/>
        </w:numPr>
        <w:jc w:val="both"/>
      </w:pPr>
      <w:r>
        <w:t>Перерывы подачи воды допускаются в случае аварии в насосной станции или сети               Поставщика, о чем Поставщик извещает Потребителя для принятия последним мер по предотвращению возможных аварий.</w:t>
      </w:r>
    </w:p>
    <w:p w:rsidR="000A6CD7" w:rsidRDefault="000A6CD7" w:rsidP="000A6CD7">
      <w:pPr>
        <w:ind w:left="360"/>
        <w:jc w:val="both"/>
      </w:pPr>
      <w:r>
        <w:t>Поставщик имеет право временно прекратить подачу воды без предупреждения в случаях:</w:t>
      </w:r>
    </w:p>
    <w:p w:rsidR="000A6CD7" w:rsidRPr="00C51BB1" w:rsidRDefault="000A6CD7" w:rsidP="000A6CD7">
      <w:pPr>
        <w:ind w:left="360"/>
        <w:jc w:val="both"/>
      </w:pPr>
    </w:p>
    <w:p w:rsidR="000A6CD7" w:rsidRDefault="000A6CD7" w:rsidP="000A6CD7">
      <w:pPr>
        <w:numPr>
          <w:ilvl w:val="0"/>
          <w:numId w:val="3"/>
        </w:numPr>
        <w:jc w:val="both"/>
      </w:pPr>
      <w:r>
        <w:t>прекращения подачи электроэнергии к насосной станции,</w:t>
      </w:r>
    </w:p>
    <w:p w:rsidR="000A6CD7" w:rsidRDefault="000A6CD7" w:rsidP="000A6CD7">
      <w:pPr>
        <w:numPr>
          <w:ilvl w:val="0"/>
          <w:numId w:val="3"/>
        </w:numPr>
        <w:jc w:val="both"/>
      </w:pPr>
      <w:r>
        <w:t>необходимости увеличения подачи воды к месту  пожара,</w:t>
      </w:r>
    </w:p>
    <w:p w:rsidR="000A6CD7" w:rsidRDefault="000A6CD7" w:rsidP="000A6CD7">
      <w:pPr>
        <w:numPr>
          <w:ilvl w:val="0"/>
          <w:numId w:val="3"/>
        </w:numPr>
        <w:jc w:val="both"/>
      </w:pPr>
      <w:r>
        <w:t>стихийных бедствий,</w:t>
      </w:r>
    </w:p>
    <w:p w:rsidR="000A6CD7" w:rsidRDefault="000A6CD7" w:rsidP="000A6CD7">
      <w:pPr>
        <w:numPr>
          <w:ilvl w:val="0"/>
          <w:numId w:val="3"/>
        </w:numPr>
        <w:jc w:val="both"/>
      </w:pPr>
      <w:r>
        <w:t>аварий.</w:t>
      </w:r>
    </w:p>
    <w:p w:rsidR="000A6CD7" w:rsidRPr="00C51BB1" w:rsidRDefault="000A6CD7" w:rsidP="000A6CD7">
      <w:pPr>
        <w:pStyle w:val="2"/>
        <w:ind w:left="0" w:firstLine="0"/>
        <w:jc w:val="both"/>
        <w:rPr>
          <w:sz w:val="24"/>
          <w:szCs w:val="24"/>
        </w:rPr>
      </w:pPr>
    </w:p>
    <w:p w:rsidR="000A6CD7" w:rsidRDefault="000A6CD7" w:rsidP="000A6CD7">
      <w:pPr>
        <w:pStyle w:val="2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Поставщик прекращает подачу воды Потребителю полностью или частично, предварител</w:t>
      </w:r>
      <w:r>
        <w:rPr>
          <w:sz w:val="24"/>
        </w:rPr>
        <w:t>ь</w:t>
      </w:r>
      <w:r>
        <w:rPr>
          <w:sz w:val="24"/>
        </w:rPr>
        <w:t>но предупредив Потребителя, в случаях:</w:t>
      </w:r>
    </w:p>
    <w:p w:rsidR="000A6CD7" w:rsidRPr="00C51BB1" w:rsidRDefault="000A6CD7" w:rsidP="000A6CD7">
      <w:pPr>
        <w:pStyle w:val="2"/>
        <w:ind w:left="0" w:firstLine="0"/>
        <w:jc w:val="both"/>
        <w:rPr>
          <w:sz w:val="24"/>
          <w:szCs w:val="24"/>
        </w:rPr>
      </w:pPr>
    </w:p>
    <w:p w:rsidR="000A6CD7" w:rsidRDefault="000A6CD7" w:rsidP="000A6CD7">
      <w:pPr>
        <w:pStyle w:val="2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неудовлетворительного технического состояния водопроводных с</w:t>
      </w:r>
      <w:r>
        <w:rPr>
          <w:sz w:val="24"/>
        </w:rPr>
        <w:t>е</w:t>
      </w:r>
      <w:r>
        <w:rPr>
          <w:sz w:val="24"/>
        </w:rPr>
        <w:t>тей, устройств и сооружений, находящихся на обслуживании и балансе Потребителя, и невыполнении Потребителем требований Поставщика по устранению неисправностей и утечек в установленное время;</w:t>
      </w:r>
    </w:p>
    <w:p w:rsidR="000A6CD7" w:rsidRDefault="000A6CD7" w:rsidP="000A6CD7">
      <w:pPr>
        <w:pStyle w:val="2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невыполнения обязательств перед Поставщиком по развитию, реконструкции, замене с</w:t>
      </w:r>
      <w:r>
        <w:rPr>
          <w:sz w:val="24"/>
        </w:rPr>
        <w:t>е</w:t>
      </w:r>
      <w:r>
        <w:rPr>
          <w:sz w:val="24"/>
        </w:rPr>
        <w:t>тей и сооружений систем водоснабжения;</w:t>
      </w:r>
    </w:p>
    <w:p w:rsidR="000A6CD7" w:rsidRDefault="000A6CD7" w:rsidP="000A6CD7">
      <w:pPr>
        <w:pStyle w:val="2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недопуска Потребителем представителя Поставщика к осмотру водопроводных сетей, устройств и сооружений на них, водомерных узлов Потребителя для контроля и снятия показаний приборов учета, проведения натурных замеров, установки пломб, регулирования подачи воды при превышении кол</w:t>
      </w:r>
      <w:r>
        <w:rPr>
          <w:sz w:val="24"/>
        </w:rPr>
        <w:t>и</w:t>
      </w:r>
      <w:r>
        <w:rPr>
          <w:sz w:val="24"/>
        </w:rPr>
        <w:t>чества воды  оговоренных в договоре, непринятия в установленный Поставщ</w:t>
      </w:r>
      <w:r>
        <w:rPr>
          <w:sz w:val="24"/>
        </w:rPr>
        <w:t>и</w:t>
      </w:r>
      <w:r>
        <w:rPr>
          <w:sz w:val="24"/>
        </w:rPr>
        <w:t>ком срок мер по снижению расхода воды и выполнения других видов работ;</w:t>
      </w:r>
    </w:p>
    <w:p w:rsidR="000A6CD7" w:rsidRDefault="000A6CD7" w:rsidP="000A6CD7">
      <w:pPr>
        <w:pStyle w:val="2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проведения Поставщиком планово-предупредительных ремонтных работ по обслуживанию водопроводных сетей и устройств, к которым присоединен П</w:t>
      </w:r>
      <w:r>
        <w:rPr>
          <w:sz w:val="24"/>
        </w:rPr>
        <w:t>о</w:t>
      </w:r>
      <w:r>
        <w:rPr>
          <w:sz w:val="24"/>
        </w:rPr>
        <w:t>требитель, а также для производства работ по присоединению новых       Потребителей;</w:t>
      </w:r>
    </w:p>
    <w:p w:rsidR="000A6CD7" w:rsidRDefault="000A6CD7" w:rsidP="000A6CD7">
      <w:pPr>
        <w:pStyle w:val="2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обнаружения самовольного присоединения Потребителя к системам водоснабжения Поставщика или сетям, находящимся на балансе и обслуживании Потреб</w:t>
      </w:r>
      <w:r>
        <w:rPr>
          <w:sz w:val="24"/>
        </w:rPr>
        <w:t>и</w:t>
      </w:r>
      <w:r>
        <w:rPr>
          <w:sz w:val="24"/>
        </w:rPr>
        <w:t>теля и не заключившего или не продлившего договор с Поставщиком;</w:t>
      </w:r>
    </w:p>
    <w:p w:rsidR="000A6CD7" w:rsidRDefault="000A6CD7" w:rsidP="000A6CD7">
      <w:pPr>
        <w:pStyle w:val="2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неоплаты Потребителем платежных документов в установленные сроки;</w:t>
      </w:r>
    </w:p>
    <w:p w:rsidR="000A6CD7" w:rsidRDefault="000A6CD7" w:rsidP="000A6CD7">
      <w:pPr>
        <w:pStyle w:val="2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отказа Потребителя в присоединении к водопроводным сетям и ус</w:t>
      </w:r>
      <w:r>
        <w:rPr>
          <w:sz w:val="24"/>
        </w:rPr>
        <w:t>т</w:t>
      </w:r>
      <w:r>
        <w:rPr>
          <w:sz w:val="24"/>
        </w:rPr>
        <w:t>ройствам, находящимся на балансе, субабонентов, получивших разрешение Поставщика на их присоединение;</w:t>
      </w:r>
    </w:p>
    <w:p w:rsidR="000A6CD7" w:rsidRDefault="000A6CD7" w:rsidP="000A6CD7">
      <w:pPr>
        <w:pStyle w:val="2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предписание органов ТО ТУ "Роспотребнадзора", ФГУЗ "ЦГЭ" (СЭС);</w:t>
      </w:r>
    </w:p>
    <w:p w:rsidR="000A6CD7" w:rsidRDefault="000A6CD7" w:rsidP="000A6CD7">
      <w:pPr>
        <w:pStyle w:val="2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невыполнения Потребителем условий договора.</w:t>
      </w:r>
    </w:p>
    <w:p w:rsidR="000A6CD7" w:rsidRPr="00C51BB1" w:rsidRDefault="000A6CD7" w:rsidP="000A6CD7">
      <w:pPr>
        <w:pStyle w:val="2"/>
        <w:ind w:left="360" w:firstLine="0"/>
        <w:jc w:val="both"/>
        <w:rPr>
          <w:sz w:val="24"/>
          <w:szCs w:val="24"/>
        </w:rPr>
      </w:pPr>
    </w:p>
    <w:p w:rsidR="000A6CD7" w:rsidRDefault="000A6CD7" w:rsidP="000A6CD7">
      <w:pPr>
        <w:pStyle w:val="2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Поставщик не несет ответственность за перебои в водоснабжении Потребителя, вызванные:</w:t>
      </w:r>
    </w:p>
    <w:p w:rsidR="000A6CD7" w:rsidRPr="00C51BB1" w:rsidRDefault="000A6CD7" w:rsidP="000A6CD7">
      <w:pPr>
        <w:pStyle w:val="2"/>
        <w:ind w:left="0" w:firstLine="0"/>
        <w:jc w:val="both"/>
        <w:rPr>
          <w:sz w:val="24"/>
          <w:szCs w:val="24"/>
        </w:rPr>
      </w:pPr>
    </w:p>
    <w:p w:rsidR="000A6CD7" w:rsidRDefault="000A6CD7" w:rsidP="000A6CD7">
      <w:pPr>
        <w:pStyle w:val="2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ограничениями или прекращением подачи воды  по причинам, перечи</w:t>
      </w:r>
      <w:r>
        <w:rPr>
          <w:sz w:val="24"/>
        </w:rPr>
        <w:t>с</w:t>
      </w:r>
      <w:r>
        <w:rPr>
          <w:sz w:val="24"/>
        </w:rPr>
        <w:t>ленным в п.п. 9,10 договора.</w:t>
      </w:r>
    </w:p>
    <w:p w:rsidR="000A6CD7" w:rsidRDefault="000A6CD7" w:rsidP="000A6CD7">
      <w:pPr>
        <w:pStyle w:val="2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по вине Потребителя.</w:t>
      </w:r>
    </w:p>
    <w:p w:rsidR="000A6CD7" w:rsidRPr="00C51BB1" w:rsidRDefault="000A6CD7" w:rsidP="000A6CD7">
      <w:pPr>
        <w:pStyle w:val="2"/>
        <w:ind w:left="360" w:firstLine="0"/>
        <w:jc w:val="both"/>
        <w:rPr>
          <w:sz w:val="24"/>
          <w:szCs w:val="24"/>
        </w:rPr>
      </w:pPr>
    </w:p>
    <w:p w:rsidR="000A6CD7" w:rsidRDefault="000A6CD7" w:rsidP="000A6CD7">
      <w:pPr>
        <w:pStyle w:val="2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В конце месяца Поставщик выставляет Потребителю счет за пользование  промышленным водопроводом.  Потребитель до 10 числа последующего месяца должен произвести оплату. При несвоевр</w:t>
      </w:r>
      <w:r>
        <w:rPr>
          <w:sz w:val="24"/>
        </w:rPr>
        <w:t>е</w:t>
      </w:r>
      <w:r>
        <w:rPr>
          <w:sz w:val="24"/>
        </w:rPr>
        <w:t>менной оплате счета по истечении трех дней со срока установленного договором насчит</w:t>
      </w:r>
      <w:r>
        <w:rPr>
          <w:sz w:val="24"/>
        </w:rPr>
        <w:t>ы</w:t>
      </w:r>
      <w:r>
        <w:rPr>
          <w:sz w:val="24"/>
        </w:rPr>
        <w:t xml:space="preserve">вается пени в </w:t>
      </w:r>
      <w:r>
        <w:rPr>
          <w:sz w:val="24"/>
          <w:u w:val="single"/>
        </w:rPr>
        <w:t>размере учетной ставки ЦБР</w:t>
      </w:r>
      <w:r>
        <w:rPr>
          <w:sz w:val="24"/>
        </w:rPr>
        <w:t xml:space="preserve"> от суммы платежей.</w:t>
      </w:r>
    </w:p>
    <w:p w:rsidR="000A6CD7" w:rsidRDefault="000A6CD7" w:rsidP="000A6CD7">
      <w:pPr>
        <w:pStyle w:val="2"/>
        <w:ind w:left="360" w:firstLine="0"/>
        <w:jc w:val="both"/>
        <w:rPr>
          <w:sz w:val="24"/>
        </w:rPr>
      </w:pPr>
      <w:r>
        <w:rPr>
          <w:sz w:val="24"/>
        </w:rPr>
        <w:t>В случае несогласия с предъявленным счетом Потребитель все же обязан оплатить его, а разница по спорной сумме учитывается по согласованию в следующем месяце.</w:t>
      </w:r>
    </w:p>
    <w:p w:rsidR="000A6CD7" w:rsidRPr="00C51BB1" w:rsidRDefault="000A6CD7" w:rsidP="000A6CD7">
      <w:pPr>
        <w:pStyle w:val="2"/>
        <w:ind w:left="360" w:firstLine="0"/>
        <w:jc w:val="both"/>
        <w:rPr>
          <w:sz w:val="24"/>
          <w:szCs w:val="24"/>
        </w:rPr>
      </w:pPr>
    </w:p>
    <w:p w:rsidR="000A6CD7" w:rsidRDefault="000A6CD7" w:rsidP="000A6CD7">
      <w:pPr>
        <w:pStyle w:val="2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Количество промышленной воды, определяемое по пропускной способности устройств и сооружений для присоединения к системе водоснабжения и скорости движения в них 1,2 м/с и круглосуточном действии полным сечением, предъявляется Потребителю, в случаях:</w:t>
      </w:r>
    </w:p>
    <w:p w:rsidR="000A6CD7" w:rsidRDefault="000A6CD7" w:rsidP="000A6CD7">
      <w:pPr>
        <w:pStyle w:val="2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присоединение потребителей к сетям водопровода без согласования с Поставщиком технических условий на подключение.</w:t>
      </w:r>
    </w:p>
    <w:p w:rsidR="000A6CD7" w:rsidRDefault="000A6CD7" w:rsidP="000A6CD7">
      <w:pPr>
        <w:pStyle w:val="2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отсутствия или уклонения Потребителя от установки приборов учета;</w:t>
      </w:r>
    </w:p>
    <w:p w:rsidR="000A6CD7" w:rsidRDefault="000A6CD7" w:rsidP="000A6CD7">
      <w:pPr>
        <w:pStyle w:val="2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недопуска представителей Поставщика на объекты водопровода Потребителя и к приборам учета;</w:t>
      </w:r>
    </w:p>
    <w:p w:rsidR="000A6CD7" w:rsidRDefault="000A6CD7" w:rsidP="000A6CD7">
      <w:pPr>
        <w:pStyle w:val="2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при расчете объема потерянной промышленной воды при утечках до приборов учета.</w:t>
      </w:r>
    </w:p>
    <w:p w:rsidR="000A6CD7" w:rsidRDefault="000A6CD7" w:rsidP="000A6CD7">
      <w:pPr>
        <w:pStyle w:val="2"/>
        <w:ind w:left="360" w:firstLine="0"/>
        <w:jc w:val="both"/>
        <w:rPr>
          <w:sz w:val="24"/>
        </w:rPr>
      </w:pPr>
      <w:r>
        <w:rPr>
          <w:sz w:val="24"/>
        </w:rPr>
        <w:t xml:space="preserve"> </w:t>
      </w:r>
    </w:p>
    <w:p w:rsidR="000A6CD7" w:rsidRDefault="000A6CD7" w:rsidP="000A6CD7">
      <w:pPr>
        <w:pStyle w:val="2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Границы обслуживания и ответственности Потребителя по водопроводу о</w:t>
      </w:r>
      <w:r>
        <w:rPr>
          <w:sz w:val="24"/>
        </w:rPr>
        <w:t>п</w:t>
      </w:r>
      <w:r>
        <w:rPr>
          <w:sz w:val="24"/>
        </w:rPr>
        <w:t xml:space="preserve">ределяются </w:t>
      </w:r>
      <w:r>
        <w:rPr>
          <w:sz w:val="24"/>
          <w:u w:val="single"/>
        </w:rPr>
        <w:t xml:space="preserve">в приложении 1.  </w:t>
      </w:r>
    </w:p>
    <w:p w:rsidR="000A6CD7" w:rsidRDefault="000A6CD7" w:rsidP="000A6CD7">
      <w:pPr>
        <w:pStyle w:val="2"/>
        <w:ind w:left="0" w:firstLine="0"/>
        <w:jc w:val="both"/>
        <w:rPr>
          <w:sz w:val="24"/>
        </w:rPr>
      </w:pPr>
    </w:p>
    <w:p w:rsidR="000A6CD7" w:rsidRDefault="000A6CD7" w:rsidP="000A6CD7">
      <w:pPr>
        <w:pStyle w:val="2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При исполнении настоящего договора, а также по всем вопросам, не нашедшим отражения в договоре, стороны руководствуются действующими Правилами.</w:t>
      </w:r>
    </w:p>
    <w:p w:rsidR="000A6CD7" w:rsidRDefault="000A6CD7" w:rsidP="000A6CD7">
      <w:pPr>
        <w:pStyle w:val="2"/>
        <w:ind w:left="0" w:firstLine="0"/>
        <w:jc w:val="both"/>
        <w:rPr>
          <w:sz w:val="24"/>
        </w:rPr>
      </w:pPr>
    </w:p>
    <w:p w:rsidR="000A6CD7" w:rsidRDefault="000A6CD7" w:rsidP="000A6CD7">
      <w:pPr>
        <w:pStyle w:val="2"/>
        <w:numPr>
          <w:ilvl w:val="0"/>
          <w:numId w:val="1"/>
        </w:numPr>
        <w:jc w:val="both"/>
        <w:rPr>
          <w:sz w:val="16"/>
        </w:rPr>
      </w:pPr>
      <w:r>
        <w:rPr>
          <w:sz w:val="24"/>
        </w:rPr>
        <w:t xml:space="preserve">Для постоянной связи с Поставщиком, для согласования различных вопросов, связанных с отпуском и прекращением подачи воды, Потребитель выделяет своего ответственного уполномоченного в лице   </w:t>
      </w:r>
      <w:r>
        <w:rPr>
          <w:sz w:val="24"/>
          <w:u w:val="single"/>
        </w:rPr>
        <w:t xml:space="preserve">…………………………...                                                                               </w:t>
      </w:r>
      <w:r>
        <w:rPr>
          <w:sz w:val="16"/>
          <w:u w:val="single"/>
        </w:rPr>
        <w:t xml:space="preserve"> </w:t>
      </w:r>
    </w:p>
    <w:p w:rsidR="000A6CD7" w:rsidRPr="00C51BB1" w:rsidRDefault="000A6CD7" w:rsidP="000A6CD7">
      <w:pPr>
        <w:pStyle w:val="2"/>
        <w:jc w:val="center"/>
        <w:rPr>
          <w:sz w:val="24"/>
          <w:szCs w:val="24"/>
        </w:rPr>
      </w:pPr>
    </w:p>
    <w:p w:rsidR="000A6CD7" w:rsidRDefault="000A6CD7" w:rsidP="000A6CD7">
      <w:pPr>
        <w:pStyle w:val="2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Стороны договариваются, что все споры, возникшие в процессе исполнения настоящего д</w:t>
      </w:r>
      <w:r>
        <w:rPr>
          <w:sz w:val="24"/>
        </w:rPr>
        <w:t>о</w:t>
      </w:r>
      <w:r>
        <w:rPr>
          <w:sz w:val="24"/>
        </w:rPr>
        <w:t>говора, решаются в процессе переговоров, а если соглашение не достигнуто в претензионно-исковом порядке. Рассмотрение претензий производится в течение месяца с момента пост</w:t>
      </w:r>
      <w:r>
        <w:rPr>
          <w:sz w:val="24"/>
        </w:rPr>
        <w:t>у</w:t>
      </w:r>
      <w:r>
        <w:rPr>
          <w:sz w:val="24"/>
        </w:rPr>
        <w:t>пления претензий (по конверту почты).</w:t>
      </w:r>
    </w:p>
    <w:p w:rsidR="000A6CD7" w:rsidRPr="00C51BB1" w:rsidRDefault="000A6CD7" w:rsidP="000A6CD7">
      <w:pPr>
        <w:pStyle w:val="2"/>
        <w:ind w:left="0" w:firstLine="0"/>
        <w:jc w:val="both"/>
        <w:rPr>
          <w:sz w:val="24"/>
          <w:szCs w:val="24"/>
        </w:rPr>
      </w:pPr>
    </w:p>
    <w:p w:rsidR="000A6CD7" w:rsidRDefault="000A6CD7" w:rsidP="000A6CD7">
      <w:pPr>
        <w:pStyle w:val="2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Настоящий договор заключается сроком по  </w:t>
      </w:r>
      <w:r>
        <w:rPr>
          <w:sz w:val="24"/>
          <w:u w:val="single"/>
        </w:rPr>
        <w:t xml:space="preserve">………………. </w:t>
      </w:r>
      <w:r>
        <w:rPr>
          <w:sz w:val="24"/>
        </w:rPr>
        <w:t xml:space="preserve"> и считается ежегодно продленным, если за месяц до окончания срока договора не последует заявление от одной из сторон об отказе от настоящего договора или его пересмотре.</w:t>
      </w:r>
    </w:p>
    <w:p w:rsidR="000A6CD7" w:rsidRPr="00C51BB1" w:rsidRDefault="000A6CD7" w:rsidP="000A6CD7">
      <w:pPr>
        <w:pStyle w:val="2"/>
        <w:ind w:left="0" w:firstLine="0"/>
        <w:jc w:val="both"/>
        <w:rPr>
          <w:sz w:val="24"/>
          <w:szCs w:val="24"/>
        </w:rPr>
      </w:pPr>
    </w:p>
    <w:p w:rsidR="000A6CD7" w:rsidRDefault="000A6CD7" w:rsidP="000A6CD7">
      <w:pPr>
        <w:pStyle w:val="2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При досрочном расторжении Потребителем договора по собственной инициативе, Потребитель обязан предупредить об этом Поставщика за месяц и провести полную оплату за полученную промышленную воду. </w:t>
      </w:r>
    </w:p>
    <w:p w:rsidR="000A6CD7" w:rsidRPr="00C51BB1" w:rsidRDefault="000A6CD7" w:rsidP="000A6CD7">
      <w:pPr>
        <w:pStyle w:val="2"/>
        <w:ind w:left="0" w:firstLine="0"/>
        <w:jc w:val="both"/>
        <w:rPr>
          <w:sz w:val="24"/>
          <w:szCs w:val="24"/>
        </w:rPr>
      </w:pPr>
    </w:p>
    <w:p w:rsidR="000A6CD7" w:rsidRDefault="000A6CD7" w:rsidP="000A6CD7">
      <w:pPr>
        <w:pStyle w:val="2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Потребитель сообщает Поставщику наименование, почтовые и платежные реквизиты и условия водоснабжения и водоотведения в случае их изменения.</w:t>
      </w:r>
    </w:p>
    <w:p w:rsidR="000A6CD7" w:rsidRDefault="000A6CD7" w:rsidP="000A6CD7">
      <w:pPr>
        <w:pStyle w:val="2"/>
        <w:ind w:left="0" w:firstLine="0"/>
        <w:jc w:val="both"/>
        <w:rPr>
          <w:sz w:val="24"/>
        </w:rPr>
      </w:pPr>
    </w:p>
    <w:p w:rsidR="000A6CD7" w:rsidRDefault="000A6CD7" w:rsidP="000A6CD7">
      <w:pPr>
        <w:pStyle w:val="2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Местом исполнения настоящего договора является г.В.Салда.</w:t>
      </w:r>
    </w:p>
    <w:p w:rsidR="000A6CD7" w:rsidRPr="00C51BB1" w:rsidRDefault="000A6CD7" w:rsidP="000A6CD7">
      <w:pPr>
        <w:pStyle w:val="2"/>
        <w:ind w:left="0" w:firstLine="0"/>
        <w:jc w:val="both"/>
        <w:rPr>
          <w:sz w:val="24"/>
          <w:szCs w:val="24"/>
        </w:rPr>
      </w:pPr>
    </w:p>
    <w:p w:rsidR="000A6CD7" w:rsidRDefault="000A6CD7" w:rsidP="000A6CD7">
      <w:pPr>
        <w:pStyle w:val="2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lastRenderedPageBreak/>
        <w:t>Настоящий договор составлен в двух экземплярах, один экземпляр находится у Поставщика, другой – у Потребителя.</w:t>
      </w:r>
    </w:p>
    <w:p w:rsidR="000A6CD7" w:rsidRDefault="000A6CD7" w:rsidP="000A6CD7">
      <w:pPr>
        <w:pStyle w:val="2"/>
        <w:ind w:left="0" w:firstLine="0"/>
        <w:jc w:val="both"/>
        <w:rPr>
          <w:sz w:val="24"/>
        </w:rPr>
      </w:pPr>
    </w:p>
    <w:p w:rsidR="000A6CD7" w:rsidRDefault="000A6CD7" w:rsidP="000A6CD7">
      <w:pPr>
        <w:pStyle w:val="2"/>
        <w:ind w:left="0" w:firstLine="0"/>
        <w:jc w:val="both"/>
        <w:rPr>
          <w:sz w:val="24"/>
        </w:rPr>
      </w:pPr>
      <w:r>
        <w:rPr>
          <w:sz w:val="24"/>
        </w:rPr>
        <w:t xml:space="preserve">  Приложение: Выкопировка из черт.ХПВ-147</w:t>
      </w:r>
    </w:p>
    <w:p w:rsidR="000A6CD7" w:rsidRPr="00C51BB1" w:rsidRDefault="000A6CD7" w:rsidP="000A6CD7">
      <w:pPr>
        <w:pStyle w:val="2"/>
        <w:ind w:left="0" w:firstLine="0"/>
        <w:jc w:val="both"/>
        <w:rPr>
          <w:sz w:val="24"/>
          <w:szCs w:val="24"/>
        </w:rPr>
      </w:pPr>
    </w:p>
    <w:p w:rsidR="000A6CD7" w:rsidRDefault="000A6CD7" w:rsidP="000A6CD7">
      <w:pPr>
        <w:pStyle w:val="2"/>
        <w:ind w:left="0" w:firstLine="0"/>
        <w:jc w:val="center"/>
        <w:rPr>
          <w:b/>
          <w:sz w:val="24"/>
        </w:rPr>
      </w:pPr>
      <w:r>
        <w:rPr>
          <w:b/>
          <w:sz w:val="24"/>
        </w:rPr>
        <w:t>АДРЕСА СТОРОН</w:t>
      </w:r>
    </w:p>
    <w:p w:rsidR="000A6CD7" w:rsidRDefault="000A6CD7" w:rsidP="000A6CD7">
      <w:pPr>
        <w:pStyle w:val="2"/>
        <w:ind w:left="0" w:firstLine="0"/>
        <w:jc w:val="both"/>
        <w:rPr>
          <w:b/>
          <w:sz w:val="24"/>
        </w:rPr>
      </w:pPr>
    </w:p>
    <w:p w:rsidR="000A6CD7" w:rsidRDefault="000A6CD7" w:rsidP="000A6CD7">
      <w:pPr>
        <w:pStyle w:val="2"/>
        <w:ind w:left="0" w:firstLine="0"/>
        <w:jc w:val="both"/>
        <w:rPr>
          <w:b/>
          <w:sz w:val="24"/>
        </w:rPr>
      </w:pPr>
      <w:r>
        <w:rPr>
          <w:b/>
          <w:sz w:val="24"/>
        </w:rPr>
        <w:t>ПОСТАВЩИК:</w:t>
      </w:r>
    </w:p>
    <w:p w:rsidR="000A6CD7" w:rsidRDefault="000A6CD7" w:rsidP="000A6CD7">
      <w:pPr>
        <w:pStyle w:val="2"/>
        <w:ind w:left="0" w:firstLine="0"/>
        <w:jc w:val="both"/>
      </w:pPr>
      <w:r>
        <w:t xml:space="preserve">        Почтовый адрес:624760  Свердловская обл. г.В.Салда, ул.Парковая,1. ОАО «Корпорация ВСМПО-АВИСМА».</w:t>
      </w:r>
    </w:p>
    <w:p w:rsidR="000A6CD7" w:rsidRDefault="000A6CD7" w:rsidP="000A6CD7">
      <w:pPr>
        <w:pStyle w:val="2"/>
        <w:ind w:left="0" w:firstLine="0"/>
        <w:jc w:val="both"/>
      </w:pPr>
      <w:r>
        <w:t xml:space="preserve">        Расчетный счет:  407 028 101 16 150 100 055 </w:t>
      </w:r>
    </w:p>
    <w:p w:rsidR="000A6CD7" w:rsidRDefault="000A6CD7" w:rsidP="000A6CD7">
      <w:pPr>
        <w:pStyle w:val="2"/>
        <w:ind w:left="0" w:firstLine="0"/>
        <w:jc w:val="both"/>
      </w:pPr>
      <w:r>
        <w:t xml:space="preserve">        К/с: 30 101 810 500 000 000 674 КБ «Уральский банк» г.Екатеринбург</w:t>
      </w:r>
    </w:p>
    <w:p w:rsidR="000A6CD7" w:rsidRDefault="000A6CD7" w:rsidP="000A6CD7">
      <w:pPr>
        <w:pStyle w:val="2"/>
        <w:ind w:left="0" w:firstLine="0"/>
        <w:jc w:val="both"/>
      </w:pPr>
      <w:r>
        <w:t xml:space="preserve">        ИНН: 6 607 000 566   КПП 997 550 001  БИК: 046 577 674  ОКПО: 07 510 017  ОКОНХ 12 512  </w:t>
      </w:r>
    </w:p>
    <w:p w:rsidR="000A6CD7" w:rsidRDefault="000A6CD7" w:rsidP="000A6CD7">
      <w:pPr>
        <w:pStyle w:val="2"/>
        <w:ind w:left="0" w:firstLine="0"/>
        <w:jc w:val="both"/>
      </w:pPr>
      <w:r>
        <w:t xml:space="preserve">        ОКАТО 654 240 000 00   ОГРН 1026600784011 </w:t>
      </w:r>
    </w:p>
    <w:p w:rsidR="000A6CD7" w:rsidRDefault="000A6CD7" w:rsidP="000A6CD7">
      <w:pPr>
        <w:pStyle w:val="2"/>
        <w:ind w:left="0" w:firstLine="0"/>
        <w:jc w:val="both"/>
        <w:rPr>
          <w:b/>
          <w:sz w:val="24"/>
        </w:rPr>
      </w:pPr>
    </w:p>
    <w:p w:rsidR="000A6CD7" w:rsidRDefault="000A6CD7" w:rsidP="000A6CD7">
      <w:pPr>
        <w:pStyle w:val="2"/>
        <w:ind w:left="0" w:firstLine="0"/>
        <w:jc w:val="both"/>
        <w:rPr>
          <w:b/>
          <w:sz w:val="24"/>
        </w:rPr>
      </w:pPr>
      <w:r>
        <w:rPr>
          <w:b/>
          <w:sz w:val="24"/>
        </w:rPr>
        <w:t>ПОТРЕБИТЕЛЬ:</w:t>
      </w:r>
    </w:p>
    <w:p w:rsidR="000A6CD7" w:rsidRDefault="000A6CD7" w:rsidP="000A6CD7">
      <w:pPr>
        <w:pStyle w:val="2"/>
        <w:ind w:left="360" w:firstLine="0"/>
        <w:jc w:val="both"/>
      </w:pPr>
    </w:p>
    <w:p w:rsidR="000A6CD7" w:rsidRDefault="000A6CD7" w:rsidP="000A6CD7">
      <w:pPr>
        <w:pStyle w:val="2"/>
        <w:ind w:left="360" w:firstLine="0"/>
        <w:jc w:val="both"/>
      </w:pPr>
    </w:p>
    <w:p w:rsidR="000A6CD7" w:rsidRDefault="000A6CD7" w:rsidP="000A6CD7">
      <w:pPr>
        <w:pStyle w:val="2"/>
        <w:ind w:left="360" w:firstLine="0"/>
        <w:jc w:val="both"/>
      </w:pPr>
    </w:p>
    <w:p w:rsidR="000A6CD7" w:rsidRDefault="000A6CD7" w:rsidP="000A6CD7">
      <w:pPr>
        <w:pStyle w:val="2"/>
        <w:ind w:left="360" w:firstLine="0"/>
        <w:jc w:val="both"/>
      </w:pPr>
    </w:p>
    <w:p w:rsidR="000A6CD7" w:rsidRDefault="000A6CD7" w:rsidP="000A6CD7">
      <w:pPr>
        <w:pStyle w:val="2"/>
        <w:ind w:left="360" w:firstLine="0"/>
        <w:jc w:val="both"/>
      </w:pPr>
    </w:p>
    <w:p w:rsidR="000A6CD7" w:rsidRDefault="000A6CD7" w:rsidP="000A6CD7">
      <w:pPr>
        <w:pStyle w:val="2"/>
        <w:ind w:left="360" w:firstLine="0"/>
        <w:jc w:val="both"/>
        <w:rPr>
          <w:b/>
          <w:sz w:val="24"/>
        </w:rPr>
      </w:pPr>
      <w:r>
        <w:rPr>
          <w:b/>
          <w:sz w:val="24"/>
        </w:rPr>
        <w:t>ПОДПИСИ:</w:t>
      </w:r>
    </w:p>
    <w:p w:rsidR="000A6CD7" w:rsidRDefault="000A6CD7" w:rsidP="000A6CD7">
      <w:pPr>
        <w:pStyle w:val="2"/>
        <w:ind w:left="360" w:firstLine="0"/>
        <w:jc w:val="both"/>
      </w:pPr>
    </w:p>
    <w:p w:rsidR="000A6CD7" w:rsidRDefault="000A6CD7" w:rsidP="000A6CD7">
      <w:pPr>
        <w:pStyle w:val="2"/>
        <w:ind w:left="360" w:firstLine="0"/>
        <w:jc w:val="both"/>
      </w:pPr>
    </w:p>
    <w:p w:rsidR="000A6CD7" w:rsidRDefault="000A6CD7" w:rsidP="000A6CD7">
      <w:pPr>
        <w:pStyle w:val="2"/>
        <w:ind w:left="360" w:firstLine="0"/>
        <w:jc w:val="both"/>
      </w:pPr>
    </w:p>
    <w:p w:rsidR="000A6CD7" w:rsidRDefault="000A6CD7" w:rsidP="000A6CD7">
      <w:pPr>
        <w:pStyle w:val="2"/>
        <w:ind w:left="360" w:firstLine="0"/>
        <w:jc w:val="both"/>
      </w:pPr>
      <w:r>
        <w:rPr>
          <w:b/>
        </w:rPr>
        <w:t>ПОСТАВЩИК</w:t>
      </w:r>
      <w:r>
        <w:t xml:space="preserve">___________________                                    </w:t>
      </w:r>
      <w:r>
        <w:rPr>
          <w:b/>
        </w:rPr>
        <w:t>ПОТРЕБИТЕЛЬ</w:t>
      </w:r>
      <w:r>
        <w:t>___________________</w:t>
      </w:r>
    </w:p>
    <w:p w:rsidR="000A6CD7" w:rsidRDefault="000A6CD7" w:rsidP="000A6CD7">
      <w:pPr>
        <w:pStyle w:val="2"/>
        <w:ind w:left="360" w:firstLine="0"/>
        <w:jc w:val="both"/>
        <w:rPr>
          <w:sz w:val="16"/>
        </w:rPr>
      </w:pPr>
      <w:r>
        <w:rPr>
          <w:sz w:val="24"/>
        </w:rPr>
        <w:t xml:space="preserve">                                 </w:t>
      </w:r>
      <w:r>
        <w:rPr>
          <w:sz w:val="16"/>
        </w:rPr>
        <w:t>м.п.                                                                                                                               м.п.</w:t>
      </w:r>
    </w:p>
    <w:p w:rsidR="004F443A" w:rsidRPr="000A6CD7" w:rsidRDefault="004F443A" w:rsidP="000A6CD7"/>
    <w:sectPr w:rsidR="004F443A" w:rsidRPr="000A6CD7" w:rsidSect="00FD0925">
      <w:headerReference w:type="even" r:id="rId7"/>
      <w:headerReference w:type="default" r:id="rId8"/>
      <w:pgSz w:w="11906" w:h="16838"/>
      <w:pgMar w:top="851" w:right="566" w:bottom="1560" w:left="127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4B8" w:rsidRDefault="003724B8">
      <w:r>
        <w:separator/>
      </w:r>
    </w:p>
  </w:endnote>
  <w:endnote w:type="continuationSeparator" w:id="1">
    <w:p w:rsidR="003724B8" w:rsidRDefault="003724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4B8" w:rsidRDefault="003724B8">
      <w:r>
        <w:separator/>
      </w:r>
    </w:p>
  </w:footnote>
  <w:footnote w:type="continuationSeparator" w:id="1">
    <w:p w:rsidR="003724B8" w:rsidRDefault="003724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E8E" w:rsidRDefault="00196A61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73E8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73E8E" w:rsidRDefault="00173E8E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E8E" w:rsidRDefault="00173E8E">
    <w:pPr>
      <w:pStyle w:val="a9"/>
      <w:framePr w:wrap="around" w:vAnchor="text" w:hAnchor="margin" w:xAlign="center" w:y="1"/>
      <w:rPr>
        <w:rStyle w:val="a8"/>
        <w:lang w:val="en-US"/>
      </w:rPr>
    </w:pPr>
  </w:p>
  <w:p w:rsidR="00173E8E" w:rsidRDefault="00173E8E">
    <w:pPr>
      <w:pStyle w:val="a9"/>
      <w:framePr w:wrap="around" w:vAnchor="text" w:hAnchor="margin" w:xAlign="center" w:y="1"/>
      <w:rPr>
        <w:rStyle w:val="a8"/>
        <w:lang w:val="en-US"/>
      </w:rPr>
    </w:pPr>
  </w:p>
  <w:p w:rsidR="00173E8E" w:rsidRDefault="00173E8E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DFE"/>
    <w:multiLevelType w:val="hybridMultilevel"/>
    <w:tmpl w:val="DB6EC0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17400F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218631C"/>
    <w:multiLevelType w:val="singleLevel"/>
    <w:tmpl w:val="CEF40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137D6726"/>
    <w:multiLevelType w:val="singleLevel"/>
    <w:tmpl w:val="0419000F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6473420"/>
    <w:multiLevelType w:val="singleLevel"/>
    <w:tmpl w:val="1C600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5">
    <w:nsid w:val="341C4CD9"/>
    <w:multiLevelType w:val="singleLevel"/>
    <w:tmpl w:val="B7164F86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6">
    <w:nsid w:val="3DA825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399039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44331DB1"/>
    <w:multiLevelType w:val="hybridMultilevel"/>
    <w:tmpl w:val="FDA41C0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584469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AAC1144"/>
    <w:multiLevelType w:val="hybridMultilevel"/>
    <w:tmpl w:val="E090AE04"/>
    <w:lvl w:ilvl="0" w:tplc="088E85A8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4F72AF"/>
    <w:multiLevelType w:val="hybridMultilevel"/>
    <w:tmpl w:val="67F6D6B2"/>
    <w:lvl w:ilvl="0" w:tplc="165E7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A64CB9"/>
    <w:multiLevelType w:val="singleLevel"/>
    <w:tmpl w:val="4DC4E07A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7DF00C3"/>
    <w:multiLevelType w:val="singleLevel"/>
    <w:tmpl w:val="CEF40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C0819B6"/>
    <w:multiLevelType w:val="singleLevel"/>
    <w:tmpl w:val="A860E29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F4E18D2"/>
    <w:multiLevelType w:val="hybridMultilevel"/>
    <w:tmpl w:val="D206DC7E"/>
    <w:lvl w:ilvl="0" w:tplc="CE74ED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710BD7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0A4B06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02A545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A788DC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FB65EA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BD2865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6BA092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6D0E54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3"/>
  </w:num>
  <w:num w:numId="5">
    <w:abstractNumId w:val="13"/>
  </w:num>
  <w:num w:numId="6">
    <w:abstractNumId w:val="2"/>
  </w:num>
  <w:num w:numId="7">
    <w:abstractNumId w:val="15"/>
  </w:num>
  <w:num w:numId="8">
    <w:abstractNumId w:val="5"/>
  </w:num>
  <w:num w:numId="9">
    <w:abstractNumId w:val="9"/>
  </w:num>
  <w:num w:numId="10">
    <w:abstractNumId w:val="14"/>
  </w:num>
  <w:num w:numId="11">
    <w:abstractNumId w:val="1"/>
  </w:num>
  <w:num w:numId="12">
    <w:abstractNumId w:val="6"/>
  </w:num>
  <w:num w:numId="13">
    <w:abstractNumId w:val="0"/>
  </w:num>
  <w:num w:numId="14">
    <w:abstractNumId w:val="11"/>
  </w:num>
  <w:num w:numId="15">
    <w:abstractNumId w:val="8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343C"/>
    <w:rsid w:val="00020E86"/>
    <w:rsid w:val="0002621B"/>
    <w:rsid w:val="00031D74"/>
    <w:rsid w:val="00035114"/>
    <w:rsid w:val="00070A90"/>
    <w:rsid w:val="000A6CD7"/>
    <w:rsid w:val="000E66B6"/>
    <w:rsid w:val="000F148A"/>
    <w:rsid w:val="000F2481"/>
    <w:rsid w:val="0011285A"/>
    <w:rsid w:val="001162FF"/>
    <w:rsid w:val="0017387D"/>
    <w:rsid w:val="00173E8E"/>
    <w:rsid w:val="00196A61"/>
    <w:rsid w:val="00227317"/>
    <w:rsid w:val="00245C97"/>
    <w:rsid w:val="002C4724"/>
    <w:rsid w:val="00313F54"/>
    <w:rsid w:val="00326A9E"/>
    <w:rsid w:val="0034744F"/>
    <w:rsid w:val="003724B8"/>
    <w:rsid w:val="003B43DF"/>
    <w:rsid w:val="00451044"/>
    <w:rsid w:val="004B14BF"/>
    <w:rsid w:val="004B2956"/>
    <w:rsid w:val="004D1372"/>
    <w:rsid w:val="004F443A"/>
    <w:rsid w:val="004F6BE4"/>
    <w:rsid w:val="004F7628"/>
    <w:rsid w:val="00504064"/>
    <w:rsid w:val="0057113C"/>
    <w:rsid w:val="005800A4"/>
    <w:rsid w:val="00586568"/>
    <w:rsid w:val="005A16FC"/>
    <w:rsid w:val="005F689A"/>
    <w:rsid w:val="00606EDB"/>
    <w:rsid w:val="00626EA1"/>
    <w:rsid w:val="00634265"/>
    <w:rsid w:val="006468D2"/>
    <w:rsid w:val="0066594B"/>
    <w:rsid w:val="00666FD1"/>
    <w:rsid w:val="0069323A"/>
    <w:rsid w:val="00720CC0"/>
    <w:rsid w:val="0076674D"/>
    <w:rsid w:val="00793BF1"/>
    <w:rsid w:val="007A6FF9"/>
    <w:rsid w:val="007D6B86"/>
    <w:rsid w:val="007E6A85"/>
    <w:rsid w:val="008442AB"/>
    <w:rsid w:val="00864049"/>
    <w:rsid w:val="0087731E"/>
    <w:rsid w:val="00922160"/>
    <w:rsid w:val="00934103"/>
    <w:rsid w:val="009E5E11"/>
    <w:rsid w:val="00A11E8E"/>
    <w:rsid w:val="00A176E5"/>
    <w:rsid w:val="00A34656"/>
    <w:rsid w:val="00A663E2"/>
    <w:rsid w:val="00A86630"/>
    <w:rsid w:val="00AE159D"/>
    <w:rsid w:val="00B76EB5"/>
    <w:rsid w:val="00B979A6"/>
    <w:rsid w:val="00BA5F21"/>
    <w:rsid w:val="00C51BB1"/>
    <w:rsid w:val="00C63172"/>
    <w:rsid w:val="00C76D02"/>
    <w:rsid w:val="00C8343C"/>
    <w:rsid w:val="00C93489"/>
    <w:rsid w:val="00CF1086"/>
    <w:rsid w:val="00DE4497"/>
    <w:rsid w:val="00E10E13"/>
    <w:rsid w:val="00E56358"/>
    <w:rsid w:val="00FA29A8"/>
    <w:rsid w:val="00FD0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6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96A61"/>
    <w:pPr>
      <w:ind w:left="360"/>
    </w:pPr>
  </w:style>
  <w:style w:type="paragraph" w:styleId="2">
    <w:name w:val="Body Text Indent 2"/>
    <w:basedOn w:val="a"/>
    <w:link w:val="20"/>
    <w:rsid w:val="00196A61"/>
    <w:pPr>
      <w:ind w:left="426" w:hanging="426"/>
    </w:pPr>
  </w:style>
  <w:style w:type="paragraph" w:styleId="a5">
    <w:name w:val="Title"/>
    <w:basedOn w:val="a"/>
    <w:link w:val="a6"/>
    <w:qFormat/>
    <w:rsid w:val="00196A61"/>
    <w:pPr>
      <w:jc w:val="center"/>
    </w:pPr>
    <w:rPr>
      <w:b/>
      <w:sz w:val="28"/>
    </w:rPr>
  </w:style>
  <w:style w:type="paragraph" w:styleId="a7">
    <w:name w:val="footer"/>
    <w:basedOn w:val="a"/>
    <w:rsid w:val="00196A6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96A61"/>
  </w:style>
  <w:style w:type="paragraph" w:styleId="3">
    <w:name w:val="Body Text Indent 3"/>
    <w:basedOn w:val="a"/>
    <w:link w:val="30"/>
    <w:rsid w:val="00196A61"/>
    <w:pPr>
      <w:ind w:left="360"/>
      <w:jc w:val="both"/>
    </w:pPr>
    <w:rPr>
      <w:sz w:val="24"/>
    </w:rPr>
  </w:style>
  <w:style w:type="paragraph" w:styleId="a9">
    <w:name w:val="header"/>
    <w:basedOn w:val="a"/>
    <w:rsid w:val="00196A61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DE44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с отступом Знак"/>
    <w:basedOn w:val="a0"/>
    <w:link w:val="a3"/>
    <w:rsid w:val="000A6CD7"/>
  </w:style>
  <w:style w:type="character" w:customStyle="1" w:styleId="20">
    <w:name w:val="Основной текст с отступом 2 Знак"/>
    <w:basedOn w:val="a0"/>
    <w:link w:val="2"/>
    <w:rsid w:val="000A6CD7"/>
  </w:style>
  <w:style w:type="character" w:customStyle="1" w:styleId="a6">
    <w:name w:val="Название Знак"/>
    <w:link w:val="a5"/>
    <w:rsid w:val="000A6CD7"/>
    <w:rPr>
      <w:b/>
      <w:sz w:val="28"/>
    </w:rPr>
  </w:style>
  <w:style w:type="character" w:customStyle="1" w:styleId="30">
    <w:name w:val="Основной текст с отступом 3 Знак"/>
    <w:link w:val="3"/>
    <w:rsid w:val="000A6CD7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360"/>
    </w:pPr>
  </w:style>
  <w:style w:type="paragraph" w:styleId="2">
    <w:name w:val="Body Text Indent 2"/>
    <w:basedOn w:val="a"/>
    <w:pPr>
      <w:ind w:left="426" w:hanging="426"/>
    </w:pPr>
  </w:style>
  <w:style w:type="paragraph" w:styleId="a4">
    <w:name w:val="Title"/>
    <w:basedOn w:val="a"/>
    <w:qFormat/>
    <w:pPr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3">
    <w:name w:val="Body Text Indent 3"/>
    <w:basedOn w:val="a"/>
    <w:pPr>
      <w:ind w:left="360"/>
      <w:jc w:val="both"/>
    </w:pPr>
    <w:rPr>
      <w:sz w:val="24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DE44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1353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 N</vt:lpstr>
    </vt:vector>
  </TitlesOfParts>
  <Company>SPecialiST RePack</Company>
  <LinksUpToDate>false</LinksUpToDate>
  <CharactersWithSpaces>9053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 N</dc:title>
  <dc:creator>НИК</dc:creator>
  <cp:lastModifiedBy>Lev B. Lapenkov</cp:lastModifiedBy>
  <cp:revision>3</cp:revision>
  <cp:lastPrinted>2011-06-14T14:13:00Z</cp:lastPrinted>
  <dcterms:created xsi:type="dcterms:W3CDTF">2013-12-27T07:08:00Z</dcterms:created>
  <dcterms:modified xsi:type="dcterms:W3CDTF">2015-01-13T11:28:00Z</dcterms:modified>
</cp:coreProperties>
</file>