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insideV w:val="dashSmallGap" w:sz="4" w:space="0" w:color="auto"/>
        </w:tblBorders>
        <w:tblLook w:val="04A0"/>
      </w:tblPr>
      <w:tblGrid>
        <w:gridCol w:w="4678"/>
        <w:gridCol w:w="5494"/>
      </w:tblGrid>
      <w:tr w:rsidR="00AB6300" w:rsidRPr="00533079" w:rsidTr="00AB6300">
        <w:trPr>
          <w:trHeight w:val="428"/>
        </w:trPr>
        <w:tc>
          <w:tcPr>
            <w:tcW w:w="4678" w:type="dxa"/>
          </w:tcPr>
          <w:p w:rsidR="00743661" w:rsidRPr="00533079" w:rsidRDefault="00743661" w:rsidP="005330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94" w:type="dxa"/>
          </w:tcPr>
          <w:p w:rsidR="00743661" w:rsidRPr="00AB6300" w:rsidRDefault="00430682" w:rsidP="00533079">
            <w:pPr>
              <w:autoSpaceDE w:val="0"/>
              <w:autoSpaceDN w:val="0"/>
              <w:adjustRightInd w:val="0"/>
            </w:pPr>
            <w:r>
              <w:t>П</w:t>
            </w:r>
            <w:r w:rsidR="00533079" w:rsidRPr="00AB6300">
              <w:t>АО «Корпорация ВСМПО-АВИСМА»</w:t>
            </w:r>
          </w:p>
        </w:tc>
      </w:tr>
      <w:tr w:rsidR="00AB6300" w:rsidRPr="00533079" w:rsidTr="00533079">
        <w:tc>
          <w:tcPr>
            <w:tcW w:w="4678" w:type="dxa"/>
          </w:tcPr>
          <w:p w:rsidR="00533079" w:rsidRPr="00AB6300" w:rsidRDefault="00533079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743661" w:rsidRPr="00AB6300" w:rsidRDefault="00533079" w:rsidP="00533079">
            <w:pPr>
              <w:autoSpaceDE w:val="0"/>
              <w:autoSpaceDN w:val="0"/>
              <w:adjustRightInd w:val="0"/>
            </w:pPr>
            <w:r w:rsidRPr="00AB6300">
              <w:t>___________ дата</w:t>
            </w:r>
          </w:p>
        </w:tc>
        <w:tc>
          <w:tcPr>
            <w:tcW w:w="5494" w:type="dxa"/>
          </w:tcPr>
          <w:p w:rsidR="00533079" w:rsidRDefault="007948DC" w:rsidP="00533079">
            <w:pPr>
              <w:autoSpaceDE w:val="0"/>
              <w:autoSpaceDN w:val="0"/>
              <w:adjustRightInd w:val="0"/>
            </w:pPr>
            <w:r>
              <w:t>Генеральному директору</w:t>
            </w:r>
          </w:p>
          <w:p w:rsidR="007948DC" w:rsidRPr="00430682" w:rsidRDefault="00764632" w:rsidP="00533079">
            <w:pPr>
              <w:autoSpaceDE w:val="0"/>
              <w:autoSpaceDN w:val="0"/>
              <w:adjustRightInd w:val="0"/>
            </w:pPr>
            <w:r>
              <w:t>М</w:t>
            </w:r>
            <w:r w:rsidR="007948DC">
              <w:t>.В. Воеводину</w:t>
            </w: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  <w:r w:rsidRPr="00AB6300">
              <w:t>Парковая ул., д.1</w:t>
            </w:r>
            <w:r>
              <w:t>,</w:t>
            </w:r>
          </w:p>
          <w:p w:rsidR="00AB6300" w:rsidRPr="00AB6300" w:rsidRDefault="00AB6300" w:rsidP="00533079">
            <w:pPr>
              <w:autoSpaceDE w:val="0"/>
              <w:autoSpaceDN w:val="0"/>
              <w:adjustRightInd w:val="0"/>
              <w:rPr>
                <w:b/>
              </w:rPr>
            </w:pPr>
            <w:r w:rsidRPr="00AB6300">
              <w:t>г. Верхняя Салда, 624760</w:t>
            </w:r>
          </w:p>
        </w:tc>
      </w:tr>
    </w:tbl>
    <w:p w:rsidR="00743661" w:rsidRDefault="00743661" w:rsidP="0074366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43661" w:rsidRDefault="00743661" w:rsidP="0074366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14340" w:rsidRPr="005E2FDA" w:rsidRDefault="00714340" w:rsidP="00714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E2FDA">
        <w:rPr>
          <w:b/>
          <w:sz w:val="28"/>
          <w:szCs w:val="28"/>
        </w:rPr>
        <w:t>ЗАЯВКА НА ТЕХНОЛОГИЧЕСКОЕ ПРИСОЕДИНЕНИЕ</w:t>
      </w:r>
    </w:p>
    <w:p w:rsidR="00340405" w:rsidRDefault="00714340" w:rsidP="00714340">
      <w:pPr>
        <w:jc w:val="center"/>
        <w:rPr>
          <w:b/>
          <w:sz w:val="28"/>
          <w:szCs w:val="28"/>
        </w:rPr>
      </w:pPr>
      <w:r w:rsidRPr="005E2FDA">
        <w:rPr>
          <w:b/>
          <w:sz w:val="28"/>
          <w:szCs w:val="28"/>
        </w:rPr>
        <w:t xml:space="preserve">ЭНЕРГОПРИНИМАЮЩИХ УСТРОЙСТВ </w:t>
      </w:r>
      <w:r w:rsidR="00340405">
        <w:rPr>
          <w:b/>
          <w:sz w:val="28"/>
          <w:szCs w:val="28"/>
        </w:rPr>
        <w:t>ЮРИДИЧЕСКОГО</w:t>
      </w:r>
      <w:r w:rsidRPr="005E2FDA">
        <w:rPr>
          <w:b/>
          <w:sz w:val="28"/>
          <w:szCs w:val="28"/>
        </w:rPr>
        <w:t xml:space="preserve"> ЛИЦА</w:t>
      </w:r>
      <w:r w:rsidR="00340405">
        <w:rPr>
          <w:b/>
          <w:sz w:val="28"/>
          <w:szCs w:val="28"/>
        </w:rPr>
        <w:t xml:space="preserve"> </w:t>
      </w:r>
    </w:p>
    <w:p w:rsidR="00714340" w:rsidRPr="00714340" w:rsidRDefault="00340405" w:rsidP="0071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(индивидуального предпринимателя)</w:t>
      </w:r>
      <w:r w:rsidR="00714340" w:rsidRPr="005E2FDA">
        <w:rPr>
          <w:b/>
          <w:sz w:val="28"/>
          <w:szCs w:val="28"/>
        </w:rPr>
        <w:t>,</w:t>
      </w:r>
    </w:p>
    <w:p w:rsidR="00714340" w:rsidRPr="00714340" w:rsidRDefault="00714340" w:rsidP="00714340">
      <w:pPr>
        <w:jc w:val="center"/>
        <w:rPr>
          <w:b/>
          <w:sz w:val="28"/>
          <w:szCs w:val="28"/>
        </w:rPr>
      </w:pPr>
    </w:p>
    <w:p w:rsidR="00714340" w:rsidRPr="00FB6100" w:rsidRDefault="00714340" w:rsidP="00714340">
      <w:pPr>
        <w:autoSpaceDE w:val="0"/>
        <w:autoSpaceDN w:val="0"/>
        <w:adjustRightInd w:val="0"/>
        <w:jc w:val="center"/>
        <w:rPr>
          <w:b/>
        </w:rPr>
      </w:pPr>
      <w:r w:rsidRPr="005E2FDA">
        <w:rPr>
          <w:b/>
        </w:rPr>
        <w:t xml:space="preserve">максимальная мощность, </w:t>
      </w:r>
      <w:r w:rsidR="00340405">
        <w:rPr>
          <w:b/>
        </w:rPr>
        <w:t>до 150</w:t>
      </w:r>
      <w:r w:rsidRPr="005E2FDA">
        <w:rPr>
          <w:b/>
        </w:rPr>
        <w:t xml:space="preserve"> кВт (с учетом ранее </w:t>
      </w:r>
      <w:r w:rsidRPr="005E2FDA">
        <w:rPr>
          <w:b/>
          <w:bCs/>
        </w:rPr>
        <w:t>присоединенных</w:t>
      </w:r>
      <w:r w:rsidRPr="005E2FDA">
        <w:rPr>
          <w:b/>
        </w:rPr>
        <w:t xml:space="preserve"> в данной точке присоединения энергопринимающих устройств</w:t>
      </w:r>
      <w:r w:rsidRPr="00AE5369">
        <w:rPr>
          <w:b/>
        </w:rPr>
        <w:t>)</w:t>
      </w:r>
    </w:p>
    <w:p w:rsidR="00714340" w:rsidRPr="00714340" w:rsidRDefault="00714340" w:rsidP="00714340">
      <w:pPr>
        <w:autoSpaceDE w:val="0"/>
        <w:autoSpaceDN w:val="0"/>
        <w:adjustRightInd w:val="0"/>
        <w:jc w:val="both"/>
        <w:rPr>
          <w:b/>
        </w:rPr>
      </w:pPr>
    </w:p>
    <w:p w:rsidR="00714340" w:rsidRPr="00B71E28" w:rsidRDefault="00714340" w:rsidP="00D51443">
      <w:pPr>
        <w:autoSpaceDE w:val="0"/>
        <w:autoSpaceDN w:val="0"/>
        <w:adjustRightInd w:val="0"/>
        <w:ind w:firstLine="539"/>
        <w:jc w:val="both"/>
      </w:pPr>
      <w:r w:rsidRPr="00AE5369">
        <w:t>В соответствии с ФЗ «Об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</w:t>
      </w:r>
      <w:r w:rsidR="00D51443">
        <w:t xml:space="preserve"> </w:t>
      </w:r>
      <w:r w:rsidRPr="00AE5369">
        <w:t xml:space="preserve">Правительства РФ № 861 от 27.12.04 г., прошу произвести технологическое присоединение энергопринимающих устройств к электрическим сетям сетевой организации - </w:t>
      </w:r>
      <w:r w:rsidR="00430682">
        <w:t>П</w:t>
      </w:r>
      <w:r w:rsidRPr="00AE5369">
        <w:t>АО «</w:t>
      </w:r>
      <w:r w:rsidR="007948DC">
        <w:t>Корпорация ВСМПО-АВИСМА»</w:t>
      </w:r>
      <w:r w:rsidRPr="00AE5369">
        <w:t xml:space="preserve">» в связи с необходимостью присоединения </w:t>
      </w:r>
      <w:r w:rsidRPr="00B71E28">
        <w:t>(</w:t>
      </w:r>
      <w:r w:rsidRPr="003D0EDF">
        <w:t>впервые вводимых в эксплуатацию</w:t>
      </w:r>
      <w:r w:rsidRPr="003D0EDF">
        <w:rPr>
          <w:spacing w:val="-2"/>
        </w:rPr>
        <w:t>, ранее присоединённых реконструируемых энергопринимающих устройств, максимальная мощность которых увеличивается, а также на случаи, при которых в отношении ранее присоединённых энергопринимающих устройств изменяется категория надёжности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</w:t>
      </w:r>
      <w:r>
        <w:rPr>
          <w:spacing w:val="-2"/>
        </w:rPr>
        <w:t>принимающих устройств</w:t>
      </w:r>
      <w:r w:rsidRPr="00B71E28">
        <w:rPr>
          <w:spacing w:val="-2"/>
        </w:rPr>
        <w:t>)</w:t>
      </w:r>
      <w:r w:rsidRPr="003D0EDF">
        <w:rPr>
          <w:rStyle w:val="a5"/>
          <w:spacing w:val="-2"/>
        </w:rPr>
        <w:footnoteReference w:id="2"/>
      </w:r>
      <w:r w:rsidRPr="003D0EDF">
        <w:t>.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457"/>
        <w:gridCol w:w="95"/>
        <w:gridCol w:w="1387"/>
        <w:gridCol w:w="640"/>
        <w:gridCol w:w="942"/>
        <w:gridCol w:w="450"/>
        <w:gridCol w:w="882"/>
        <w:gridCol w:w="270"/>
        <w:gridCol w:w="1219"/>
        <w:gridCol w:w="777"/>
        <w:gridCol w:w="1430"/>
      </w:tblGrid>
      <w:tr w:rsidR="00A83AF7" w:rsidRPr="002A1CBE" w:rsidTr="00423DC0">
        <w:tc>
          <w:tcPr>
            <w:tcW w:w="494" w:type="dxa"/>
            <w:shd w:val="clear" w:color="auto" w:fill="auto"/>
            <w:vAlign w:val="center"/>
          </w:tcPr>
          <w:p w:rsidR="00A83AF7" w:rsidRPr="00D22E23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2E23">
              <w:rPr>
                <w:b/>
              </w:rPr>
              <w:t>№ пп</w:t>
            </w:r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:rsidR="00A83AF7" w:rsidRPr="003D0EDF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EDF">
              <w:rPr>
                <w:b/>
              </w:rPr>
              <w:t>Наименование сведений</w:t>
            </w:r>
          </w:p>
        </w:tc>
        <w:tc>
          <w:tcPr>
            <w:tcW w:w="6610" w:type="dxa"/>
            <w:gridSpan w:val="8"/>
            <w:shd w:val="clear" w:color="auto" w:fill="auto"/>
            <w:vAlign w:val="center"/>
          </w:tcPr>
          <w:p w:rsidR="00A83AF7" w:rsidRPr="003D0EDF" w:rsidRDefault="00A83AF7" w:rsidP="00745288">
            <w:pPr>
              <w:jc w:val="center"/>
              <w:rPr>
                <w:b/>
              </w:rPr>
            </w:pPr>
            <w:r w:rsidRPr="003D0EDF">
              <w:rPr>
                <w:b/>
              </w:rPr>
              <w:t>Сведения</w:t>
            </w:r>
          </w:p>
        </w:tc>
      </w:tr>
      <w:tr w:rsidR="00A83AF7" w:rsidRPr="002A1CBE" w:rsidTr="00423DC0">
        <w:trPr>
          <w:trHeight w:val="729"/>
        </w:trPr>
        <w:tc>
          <w:tcPr>
            <w:tcW w:w="494" w:type="dxa"/>
            <w:shd w:val="clear" w:color="auto" w:fill="auto"/>
            <w:vAlign w:val="center"/>
          </w:tcPr>
          <w:p w:rsidR="00A83AF7" w:rsidRPr="00D22E23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Причина подачи заявки </w:t>
            </w:r>
            <w:r w:rsidRPr="00A83A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у</w:t>
            </w:r>
            <w:r w:rsidRPr="00A83AF7">
              <w:rPr>
                <w:sz w:val="20"/>
                <w:szCs w:val="20"/>
              </w:rPr>
              <w:t>казать одну из причин</w:t>
            </w:r>
            <w:r>
              <w:rPr>
                <w:sz w:val="20"/>
                <w:szCs w:val="20"/>
              </w:rPr>
              <w:t>:</w:t>
            </w:r>
          </w:p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AF7">
              <w:rPr>
                <w:b/>
                <w:sz w:val="20"/>
                <w:szCs w:val="20"/>
              </w:rPr>
              <w:t>Новое строительство</w:t>
            </w:r>
            <w:r>
              <w:rPr>
                <w:sz w:val="20"/>
                <w:szCs w:val="20"/>
              </w:rPr>
              <w:t xml:space="preserve">; </w:t>
            </w:r>
            <w:r w:rsidRPr="00A83AF7">
              <w:rPr>
                <w:b/>
                <w:sz w:val="20"/>
                <w:szCs w:val="20"/>
              </w:rPr>
              <w:t>Увеличение мощности</w:t>
            </w:r>
            <w:r>
              <w:rPr>
                <w:sz w:val="20"/>
                <w:szCs w:val="20"/>
              </w:rPr>
              <w:t xml:space="preserve"> ранее присоединенного объекта;</w:t>
            </w:r>
          </w:p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AF7">
              <w:rPr>
                <w:b/>
                <w:sz w:val="20"/>
                <w:szCs w:val="20"/>
              </w:rPr>
              <w:t>Изменение схемы внешнего электроснабжения</w:t>
            </w:r>
            <w:r>
              <w:rPr>
                <w:sz w:val="20"/>
                <w:szCs w:val="20"/>
              </w:rPr>
              <w:t xml:space="preserve">, </w:t>
            </w:r>
          </w:p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надежности,</w:t>
            </w:r>
          </w:p>
          <w:p w:rsidR="00A83AF7" w:rsidRPr="00A83AF7" w:rsidRDefault="00A83AF7" w:rsidP="00A83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Точек присоединения)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A83AF7" w:rsidRDefault="00A83AF7" w:rsidP="00A83AF7"/>
        </w:tc>
      </w:tr>
      <w:tr w:rsidR="00A83AF7" w:rsidRPr="002A1CBE" w:rsidTr="00423DC0">
        <w:trPr>
          <w:trHeight w:val="280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335">
              <w:rPr>
                <w:b/>
              </w:rPr>
              <w:t>1</w:t>
            </w:r>
          </w:p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 w:val="restart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Реквизиты заявителя</w:t>
            </w:r>
          </w:p>
          <w:p w:rsidR="00A83AF7" w:rsidRPr="00311415" w:rsidRDefault="00A83AF7" w:rsidP="00794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 </w:t>
            </w:r>
          </w:p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:rsidR="00A83AF7" w:rsidRPr="00311415" w:rsidRDefault="00A83AF7" w:rsidP="00745288">
            <w:pPr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94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записи </w:t>
            </w:r>
          </w:p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ЕГРЮЛ/ЕГРИП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:rsidR="00A83AF7" w:rsidRPr="00311415" w:rsidRDefault="00A83AF7" w:rsidP="00745288">
            <w:pPr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94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внесения записки </w:t>
            </w:r>
          </w:p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ЕГРЮЛ/ЕГРИП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:rsidR="00A83AF7" w:rsidRPr="00311415" w:rsidRDefault="00A83AF7" w:rsidP="00745288">
            <w:pPr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335">
              <w:rPr>
                <w:b/>
              </w:rPr>
              <w:t>2</w:t>
            </w:r>
          </w:p>
        </w:tc>
        <w:tc>
          <w:tcPr>
            <w:tcW w:w="2939" w:type="dxa"/>
            <w:gridSpan w:val="3"/>
            <w:vMerge w:val="restart"/>
            <w:shd w:val="clear" w:color="auto" w:fill="auto"/>
          </w:tcPr>
          <w:p w:rsidR="00A83AF7" w:rsidRPr="00311415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Наименование и место нахождения энергопринимающих устройств</w:t>
            </w:r>
            <w:r w:rsidRPr="00311415">
              <w:rPr>
                <w:sz w:val="20"/>
                <w:szCs w:val="20"/>
              </w:rPr>
              <w:t xml:space="preserve">, которые </w:t>
            </w:r>
            <w:r w:rsidRPr="00311415">
              <w:rPr>
                <w:sz w:val="20"/>
                <w:szCs w:val="20"/>
              </w:rPr>
              <w:lastRenderedPageBreak/>
              <w:t>необходимо присоединить к электрическим сетям сетевой организации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lastRenderedPageBreak/>
              <w:t>Наименование:</w:t>
            </w: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Адрес или место нахождения:</w:t>
            </w: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земельного участка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335">
              <w:rPr>
                <w:b/>
              </w:rPr>
              <w:t>3</w:t>
            </w:r>
          </w:p>
        </w:tc>
        <w:tc>
          <w:tcPr>
            <w:tcW w:w="2939" w:type="dxa"/>
            <w:gridSpan w:val="3"/>
            <w:vMerge w:val="restart"/>
            <w:shd w:val="clear" w:color="auto" w:fill="auto"/>
          </w:tcPr>
          <w:p w:rsidR="00A83AF7" w:rsidRPr="00311415" w:rsidRDefault="00A83AF7" w:rsidP="00794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Место нахождения заявителя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Контактный телефон: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</w:t>
            </w:r>
          </w:p>
        </w:tc>
      </w:tr>
      <w:tr w:rsidR="00A83AF7" w:rsidRPr="002A1CBE" w:rsidTr="00423DC0">
        <w:trPr>
          <w:trHeight w:val="401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2E0306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0306">
              <w:rPr>
                <w:b/>
              </w:rPr>
              <w:t>4</w:t>
            </w:r>
          </w:p>
        </w:tc>
        <w:tc>
          <w:tcPr>
            <w:tcW w:w="9549" w:type="dxa"/>
            <w:gridSpan w:val="11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Запрашиваемая максимальная мощность энергопринимающих устройств (ЭПУ) </w:t>
            </w:r>
          </w:p>
        </w:tc>
      </w:tr>
      <w:tr w:rsidR="00A83AF7" w:rsidRPr="002A1CBE" w:rsidTr="00423DC0">
        <w:trPr>
          <w:trHeight w:val="421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мощность (всего) на напряжении</w:t>
            </w:r>
          </w:p>
        </w:tc>
        <w:tc>
          <w:tcPr>
            <w:tcW w:w="2914" w:type="dxa"/>
            <w:gridSpan w:val="4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 присоединяемая мощность (дополнительная)  на напряжении</w:t>
            </w:r>
          </w:p>
        </w:tc>
        <w:tc>
          <w:tcPr>
            <w:tcW w:w="3696" w:type="dxa"/>
            <w:gridSpan w:val="4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присоединенная максимальная мощность  на напряжении</w:t>
            </w:r>
          </w:p>
        </w:tc>
      </w:tr>
      <w:tr w:rsidR="00A83AF7" w:rsidRPr="002A1CBE" w:rsidTr="00423DC0">
        <w:trPr>
          <w:trHeight w:val="413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A83AF7" w:rsidRPr="00D11346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кВт</w:t>
            </w:r>
          </w:p>
        </w:tc>
        <w:tc>
          <w:tcPr>
            <w:tcW w:w="1387" w:type="dxa"/>
            <w:shd w:val="clear" w:color="auto" w:fill="auto"/>
          </w:tcPr>
          <w:p w:rsidR="00A83AF7" w:rsidRPr="00D11346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кВт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кВт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</w:t>
            </w:r>
          </w:p>
        </w:tc>
      </w:tr>
      <w:tr w:rsidR="00A83AF7" w:rsidRPr="002A1CBE" w:rsidTr="00423DC0">
        <w:trPr>
          <w:trHeight w:val="397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15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2E0306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49" w:type="dxa"/>
            <w:gridSpan w:val="11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Заявляемый уровень надежности</w:t>
            </w:r>
            <w:r w:rsidRPr="00311415">
              <w:rPr>
                <w:sz w:val="20"/>
                <w:szCs w:val="20"/>
              </w:rPr>
              <w:t xml:space="preserve"> энергопринимающих устройств</w:t>
            </w:r>
          </w:p>
        </w:tc>
      </w:tr>
      <w:tr w:rsidR="00A83AF7" w:rsidRPr="002A1CBE" w:rsidTr="00423DC0">
        <w:trPr>
          <w:trHeight w:val="686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2E0306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 присоединяемая мощность (дополнительная)  на напряжении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710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2E0306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присоединенная максимальная мощность  на напряжении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1001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5E4BC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A83A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311415">
              <w:rPr>
                <w:b/>
                <w:sz w:val="20"/>
                <w:szCs w:val="20"/>
              </w:rPr>
              <w:t>ехнические характеристики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1415">
              <w:rPr>
                <w:b/>
                <w:sz w:val="20"/>
                <w:szCs w:val="20"/>
              </w:rPr>
              <w:t xml:space="preserve">энергопринимающих устройств (ЭПУ), </w:t>
            </w:r>
            <w:r w:rsidRPr="00311415">
              <w:rPr>
                <w:sz w:val="20"/>
                <w:szCs w:val="20"/>
              </w:rPr>
              <w:t>количество, мощность генераторов и присоединяемых к сети трансформаторов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Технические параметры ЭПУ: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Класс напряжения ЭПУ ______ В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Точки присоединения ____ шт.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Количество генераторов ___шт.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Максимальная мощность генераторов ____кВт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Количество трансформаторов_____ шт.</w:t>
            </w:r>
          </w:p>
          <w:p w:rsidR="00A83AF7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Максимальная мощность трансформаторов __кВт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1001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Количество точек присоединения</w:t>
            </w:r>
            <w:r w:rsidRPr="00311415">
              <w:rPr>
                <w:sz w:val="20"/>
                <w:szCs w:val="20"/>
              </w:rPr>
              <w:t xml:space="preserve"> с указанием технических параметров элементов энергопринимающих устройств 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0A465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Заявляемый характер нагрузки </w:t>
            </w:r>
            <w:r w:rsidRPr="003114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вид</w:t>
            </w:r>
            <w:r w:rsidR="000A465C" w:rsidRPr="000A46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экономической деятельности)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Величина и обоснование величины технологического минимума</w:t>
            </w:r>
            <w:r w:rsidRPr="00311415">
              <w:rPr>
                <w:sz w:val="20"/>
                <w:szCs w:val="20"/>
              </w:rPr>
              <w:t xml:space="preserve"> (для генераторов)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Величина и обоснование величины технологической и аварийной брони</w:t>
            </w:r>
            <w:r w:rsidRPr="00311415">
              <w:rPr>
                <w:rStyle w:val="a5"/>
                <w:b/>
                <w:sz w:val="20"/>
                <w:szCs w:val="20"/>
              </w:rPr>
              <w:footnoteReference w:id="3"/>
            </w:r>
            <w:r w:rsidRPr="00311415">
              <w:rPr>
                <w:sz w:val="20"/>
                <w:szCs w:val="20"/>
              </w:rPr>
              <w:t xml:space="preserve"> (для потребителей электрической энергии)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Необходима технологическая бронь: ДА / НЕТ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 xml:space="preserve">Если Да, то величина технологической брони: _____ 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Необходима аварийная бронь: ДА / НЕТ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 xml:space="preserve">Если Да, то величина аварийной брони: __________ 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Обоснование _________________________________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0A465C" w:rsidRPr="002A1CBE" w:rsidTr="00423DC0">
        <w:tc>
          <w:tcPr>
            <w:tcW w:w="494" w:type="dxa"/>
            <w:vMerge w:val="restart"/>
            <w:shd w:val="clear" w:color="auto" w:fill="auto"/>
            <w:vAlign w:val="center"/>
          </w:tcPr>
          <w:p w:rsidR="000A465C" w:rsidRPr="00423DC0" w:rsidRDefault="00423DC0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549" w:type="dxa"/>
            <w:gridSpan w:val="11"/>
            <w:shd w:val="clear" w:color="auto" w:fill="auto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Сроки проектирования и поэтапного введения в эксплуатацию</w:t>
            </w:r>
            <w:r w:rsidRPr="000A465C">
              <w:rPr>
                <w:b/>
                <w:sz w:val="20"/>
                <w:szCs w:val="20"/>
              </w:rPr>
              <w:t xml:space="preserve"> </w:t>
            </w:r>
            <w:r w:rsidRPr="00423DC0">
              <w:rPr>
                <w:b/>
                <w:sz w:val="20"/>
                <w:szCs w:val="20"/>
              </w:rPr>
              <w:t>ЭПУ</w:t>
            </w:r>
          </w:p>
          <w:p w:rsidR="000A465C" w:rsidRPr="00423DC0" w:rsidRDefault="000A465C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Планируемое распределение максимальной мощности, сроков ввода в эксплуатацию и сведения о категории надежности электроснабжения при вводе энергопринимающих устройств по этапам и очередям.</w:t>
            </w:r>
          </w:p>
        </w:tc>
      </w:tr>
      <w:tr w:rsidR="000A465C" w:rsidRPr="002A1CBE" w:rsidTr="00423DC0">
        <w:tc>
          <w:tcPr>
            <w:tcW w:w="494" w:type="dxa"/>
            <w:vMerge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Этап/Очередь </w:t>
            </w:r>
            <w:r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Планируемый срок </w:t>
            </w:r>
            <w:r>
              <w:rPr>
                <w:sz w:val="20"/>
                <w:szCs w:val="20"/>
              </w:rPr>
              <w:lastRenderedPageBreak/>
              <w:t>проектирования ЭПУ  (месяц, год)</w:t>
            </w: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Планируемый срок </w:t>
            </w:r>
            <w:r>
              <w:rPr>
                <w:sz w:val="20"/>
                <w:szCs w:val="20"/>
              </w:rPr>
              <w:lastRenderedPageBreak/>
              <w:t>введения  ЭПУ в эксплуатацию ( месяц, год)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423DC0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Максимальная </w:t>
            </w:r>
            <w:r>
              <w:rPr>
                <w:sz w:val="20"/>
                <w:szCs w:val="20"/>
              </w:rPr>
              <w:lastRenderedPageBreak/>
              <w:t>мощность ЭПУ, кВт</w:t>
            </w:r>
          </w:p>
        </w:tc>
        <w:tc>
          <w:tcPr>
            <w:tcW w:w="1430" w:type="dxa"/>
            <w:shd w:val="clear" w:color="auto" w:fill="auto"/>
          </w:tcPr>
          <w:p w:rsidR="000A465C" w:rsidRPr="00311415" w:rsidRDefault="00423DC0" w:rsidP="00423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Категория </w:t>
            </w:r>
            <w:r>
              <w:rPr>
                <w:sz w:val="20"/>
                <w:szCs w:val="20"/>
              </w:rPr>
              <w:lastRenderedPageBreak/>
              <w:t xml:space="preserve">надежности </w:t>
            </w:r>
          </w:p>
        </w:tc>
      </w:tr>
      <w:tr w:rsidR="000A465C" w:rsidRPr="002A1CBE" w:rsidTr="00423DC0">
        <w:tc>
          <w:tcPr>
            <w:tcW w:w="494" w:type="dxa"/>
            <w:vMerge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65C" w:rsidRPr="002A1CBE" w:rsidTr="00423DC0">
        <w:tc>
          <w:tcPr>
            <w:tcW w:w="494" w:type="dxa"/>
            <w:vMerge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65C" w:rsidRPr="002A1CBE" w:rsidTr="00423DC0">
        <w:tc>
          <w:tcPr>
            <w:tcW w:w="494" w:type="dxa"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D51443">
        <w:trPr>
          <w:trHeight w:val="1218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423DC0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порядку расчётов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27D4" w:rsidRPr="002A1CBE" w:rsidTr="00D51443">
        <w:trPr>
          <w:trHeight w:val="1405"/>
        </w:trPr>
        <w:tc>
          <w:tcPr>
            <w:tcW w:w="494" w:type="dxa"/>
            <w:shd w:val="clear" w:color="auto" w:fill="auto"/>
            <w:vAlign w:val="center"/>
          </w:tcPr>
          <w:p w:rsidR="003A27D4" w:rsidRDefault="00423DC0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3A27D4" w:rsidRPr="00311415" w:rsidRDefault="00423DC0" w:rsidP="00D514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энергосбытовой компании </w:t>
            </w:r>
            <w:r w:rsidRPr="00D51443">
              <w:rPr>
                <w:sz w:val="20"/>
                <w:szCs w:val="20"/>
              </w:rPr>
              <w:t>(указывается организация</w:t>
            </w:r>
            <w:r w:rsidR="00D51443">
              <w:rPr>
                <w:sz w:val="20"/>
                <w:szCs w:val="20"/>
              </w:rPr>
              <w:t>,</w:t>
            </w:r>
            <w:r w:rsidRPr="00D51443">
              <w:rPr>
                <w:sz w:val="20"/>
                <w:szCs w:val="20"/>
              </w:rPr>
              <w:t xml:space="preserve"> с которой  планиру</w:t>
            </w:r>
            <w:r w:rsidR="00D51443" w:rsidRPr="00D51443">
              <w:rPr>
                <w:sz w:val="20"/>
                <w:szCs w:val="20"/>
              </w:rPr>
              <w:t xml:space="preserve">ется заключить договор </w:t>
            </w:r>
            <w:r w:rsidR="00D51443">
              <w:rPr>
                <w:sz w:val="20"/>
                <w:szCs w:val="20"/>
              </w:rPr>
              <w:t>, обеспечивающий продажу электроэнергии</w:t>
            </w:r>
            <w:r w:rsidR="00D5144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3A27D4" w:rsidRPr="00311415" w:rsidRDefault="003A27D4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27D4" w:rsidRPr="002A1CBE" w:rsidTr="00D51443">
        <w:trPr>
          <w:trHeight w:val="649"/>
        </w:trPr>
        <w:tc>
          <w:tcPr>
            <w:tcW w:w="494" w:type="dxa"/>
            <w:shd w:val="clear" w:color="auto" w:fill="auto"/>
            <w:vAlign w:val="center"/>
          </w:tcPr>
          <w:p w:rsidR="003A27D4" w:rsidRDefault="00D51443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3A27D4" w:rsidRPr="00311415" w:rsidRDefault="00D51443" w:rsidP="00D514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договора с энергосбытовой компанией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3A27D4" w:rsidRPr="00311415" w:rsidRDefault="003A27D4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14340" w:rsidRDefault="00714340" w:rsidP="00714340">
      <w:pPr>
        <w:autoSpaceDE w:val="0"/>
        <w:autoSpaceDN w:val="0"/>
        <w:adjustRightInd w:val="0"/>
        <w:jc w:val="both"/>
        <w:rPr>
          <w:b/>
        </w:rPr>
      </w:pPr>
    </w:p>
    <w:p w:rsidR="00714340" w:rsidRPr="00442519" w:rsidRDefault="00714340" w:rsidP="00714340">
      <w:pPr>
        <w:autoSpaceDE w:val="0"/>
        <w:autoSpaceDN w:val="0"/>
        <w:adjustRightInd w:val="0"/>
      </w:pPr>
      <w:r w:rsidRPr="00442519">
        <w:t>ПРИМЕЧАНИЕ:______________________________________________________________________</w:t>
      </w:r>
    </w:p>
    <w:p w:rsidR="00714340" w:rsidRPr="00442519" w:rsidRDefault="00714340" w:rsidP="00714340">
      <w:pPr>
        <w:autoSpaceDE w:val="0"/>
        <w:autoSpaceDN w:val="0"/>
        <w:adjustRightInd w:val="0"/>
        <w:rPr>
          <w:b/>
          <w:i/>
        </w:rPr>
      </w:pPr>
      <w:r w:rsidRPr="00442519">
        <w:rPr>
          <w:b/>
          <w:i/>
        </w:rPr>
        <w:t xml:space="preserve"> К заявке прилагаются следующие документы: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а) план расположения энергопринимающих устройств, которые необходимо присоединить к электрическим сетям сетевой организации (выкопировка в масштабе, позволяющем определить расстояние от границ земельного участка заявителя до объектов электросетевого хозяйства);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б)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в) перечень и мощность энергопринимающих устройств, которые могут быть присоединены к устройствам противоаварийной автоматики;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г)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д) доверенность или иные документы, подтверждающие полномочия представителя заявителя, подающего и получающего документы (в том числе подтверждающих полномочия выдавшего доверенность лица), в случае если заявка подается в сетевую организацию представителем заявителя;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е) копии документов, удостоверяющих личность</w:t>
      </w:r>
      <w:r>
        <w:t xml:space="preserve"> </w:t>
      </w:r>
      <w:r w:rsidRPr="00442519">
        <w:t>заявителя, указанных в заявке.</w:t>
      </w:r>
    </w:p>
    <w:p w:rsidR="00743661" w:rsidRPr="00BA6E40" w:rsidRDefault="00743661" w:rsidP="00743661">
      <w:pPr>
        <w:autoSpaceDE w:val="0"/>
        <w:autoSpaceDN w:val="0"/>
        <w:adjustRightInd w:val="0"/>
        <w:ind w:firstLine="540"/>
        <w:jc w:val="both"/>
      </w:pPr>
    </w:p>
    <w:p w:rsidR="00743661" w:rsidRPr="00BA6E40" w:rsidRDefault="00743661" w:rsidP="00743661">
      <w:pPr>
        <w:autoSpaceDE w:val="0"/>
        <w:autoSpaceDN w:val="0"/>
        <w:adjustRightInd w:val="0"/>
        <w:ind w:firstLine="540"/>
        <w:jc w:val="both"/>
      </w:pPr>
      <w:r w:rsidRPr="00BA6E40">
        <w:t>Заявитель</w:t>
      </w:r>
      <w:r w:rsidRPr="00BA6E40">
        <w:tab/>
        <w:t xml:space="preserve">…………………………… /……………………/ </w:t>
      </w:r>
    </w:p>
    <w:p w:rsidR="00743661" w:rsidRDefault="00743661" w:rsidP="00743661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BA6E40">
        <w:tab/>
      </w:r>
      <w:r w:rsidRPr="00BA6E40">
        <w:tab/>
      </w:r>
      <w:r w:rsidRPr="00BA6E40">
        <w:tab/>
      </w:r>
      <w:r w:rsidRPr="00BA6E40">
        <w:tab/>
      </w:r>
      <w:r w:rsidRPr="00BA6E40">
        <w:rPr>
          <w:i/>
          <w:sz w:val="20"/>
          <w:szCs w:val="20"/>
        </w:rPr>
        <w:t>подпись</w:t>
      </w:r>
      <w:r w:rsidRPr="00BA6E40">
        <w:rPr>
          <w:i/>
          <w:sz w:val="20"/>
          <w:szCs w:val="20"/>
        </w:rPr>
        <w:tab/>
      </w:r>
      <w:r w:rsidRPr="00BA6E40">
        <w:rPr>
          <w:i/>
          <w:sz w:val="20"/>
          <w:szCs w:val="20"/>
        </w:rPr>
        <w:tab/>
      </w:r>
      <w:r w:rsidRPr="00743661">
        <w:rPr>
          <w:i/>
          <w:sz w:val="20"/>
          <w:szCs w:val="20"/>
        </w:rPr>
        <w:t xml:space="preserve">             </w:t>
      </w:r>
      <w:r w:rsidRPr="00BA6E40">
        <w:rPr>
          <w:i/>
          <w:sz w:val="20"/>
          <w:szCs w:val="20"/>
        </w:rPr>
        <w:t>расшифровка подписи</w:t>
      </w:r>
      <w:r w:rsidR="00D51443">
        <w:rPr>
          <w:i/>
          <w:sz w:val="20"/>
          <w:szCs w:val="20"/>
        </w:rPr>
        <w:t xml:space="preserve">                                                 МП</w:t>
      </w:r>
    </w:p>
    <w:p w:rsidR="00743661" w:rsidRDefault="00743661" w:rsidP="00743661">
      <w:pPr>
        <w:shd w:val="clear" w:color="auto" w:fill="FFFFFF"/>
        <w:tabs>
          <w:tab w:val="left" w:pos="3300"/>
        </w:tabs>
        <w:ind w:firstLine="567"/>
        <w:jc w:val="both"/>
        <w:rPr>
          <w:sz w:val="20"/>
          <w:szCs w:val="20"/>
        </w:rPr>
      </w:pPr>
    </w:p>
    <w:p w:rsidR="00743661" w:rsidRPr="00743661" w:rsidRDefault="00743661" w:rsidP="00743661">
      <w:pPr>
        <w:shd w:val="clear" w:color="auto" w:fill="FFFFFF"/>
        <w:tabs>
          <w:tab w:val="left" w:pos="3300"/>
        </w:tabs>
        <w:ind w:firstLine="567"/>
        <w:jc w:val="both"/>
        <w:rPr>
          <w:sz w:val="20"/>
          <w:szCs w:val="20"/>
        </w:rPr>
      </w:pPr>
    </w:p>
    <w:p w:rsidR="00743661" w:rsidRPr="002C17F1" w:rsidRDefault="00743661" w:rsidP="00743661">
      <w:pPr>
        <w:shd w:val="clear" w:color="auto" w:fill="FFFFFF"/>
        <w:tabs>
          <w:tab w:val="left" w:pos="3300"/>
        </w:tabs>
        <w:ind w:firstLine="567"/>
        <w:jc w:val="both"/>
        <w:rPr>
          <w:sz w:val="20"/>
          <w:szCs w:val="20"/>
        </w:rPr>
      </w:pPr>
      <w:r w:rsidRPr="002C17F1">
        <w:rPr>
          <w:sz w:val="20"/>
          <w:szCs w:val="20"/>
        </w:rPr>
        <w:t xml:space="preserve">В соответствии с Федеральным законом № 152-ФЗ от 27 июля </w:t>
      </w:r>
      <w:smartTag w:uri="urn:schemas-microsoft-com:office:smarttags" w:element="metricconverter">
        <w:smartTagPr>
          <w:attr w:name="ProductID" w:val="2006 г"/>
        </w:smartTagPr>
        <w:r w:rsidRPr="002C17F1">
          <w:rPr>
            <w:sz w:val="20"/>
            <w:szCs w:val="20"/>
          </w:rPr>
          <w:t>2006 г</w:t>
        </w:r>
      </w:smartTag>
      <w:r w:rsidRPr="002C17F1">
        <w:rPr>
          <w:sz w:val="20"/>
          <w:szCs w:val="20"/>
        </w:rPr>
        <w:t xml:space="preserve">. «О персональных данных» </w:t>
      </w:r>
      <w:r w:rsidR="00430682">
        <w:rPr>
          <w:sz w:val="20"/>
          <w:szCs w:val="20"/>
        </w:rPr>
        <w:t>П</w:t>
      </w:r>
      <w:r w:rsidRPr="002C17F1">
        <w:rPr>
          <w:sz w:val="20"/>
          <w:szCs w:val="20"/>
        </w:rPr>
        <w:t>АО «</w:t>
      </w:r>
      <w:r>
        <w:rPr>
          <w:sz w:val="20"/>
          <w:szCs w:val="20"/>
        </w:rPr>
        <w:t>Корпорация ВСМПО-АВИСМА</w:t>
      </w:r>
      <w:r w:rsidRPr="002C17F1">
        <w:rPr>
          <w:sz w:val="20"/>
          <w:szCs w:val="20"/>
        </w:rPr>
        <w:t xml:space="preserve">» является оператором и осуществляет обработку персональных данных Заявителей. Оформляя Заявку в </w:t>
      </w:r>
      <w:r w:rsidR="00430682">
        <w:rPr>
          <w:sz w:val="20"/>
          <w:szCs w:val="20"/>
        </w:rPr>
        <w:t>П</w:t>
      </w:r>
      <w:r w:rsidRPr="002C17F1">
        <w:rPr>
          <w:sz w:val="20"/>
          <w:szCs w:val="20"/>
        </w:rPr>
        <w:t>АО «</w:t>
      </w:r>
      <w:r>
        <w:rPr>
          <w:sz w:val="20"/>
          <w:szCs w:val="20"/>
        </w:rPr>
        <w:t>Корпорация ВСМПО-АВИСМА</w:t>
      </w:r>
      <w:r w:rsidRPr="002C17F1">
        <w:rPr>
          <w:sz w:val="20"/>
          <w:szCs w:val="20"/>
        </w:rPr>
        <w:t xml:space="preserve">», Вы даете согласие на обработку Ваших персональных данных любым, не запрещенным законом способом. </w:t>
      </w:r>
    </w:p>
    <w:p w:rsidR="00743661" w:rsidRPr="003524C4" w:rsidRDefault="00743661" w:rsidP="00743661">
      <w:pPr>
        <w:shd w:val="clear" w:color="auto" w:fill="FFFFFF"/>
        <w:tabs>
          <w:tab w:val="left" w:pos="3300"/>
        </w:tabs>
        <w:ind w:firstLine="567"/>
        <w:jc w:val="both"/>
      </w:pPr>
    </w:p>
    <w:tbl>
      <w:tblPr>
        <w:tblW w:w="0" w:type="auto"/>
        <w:tblLook w:val="01E0"/>
      </w:tblPr>
      <w:tblGrid>
        <w:gridCol w:w="3794"/>
        <w:gridCol w:w="1276"/>
        <w:gridCol w:w="2344"/>
        <w:gridCol w:w="2617"/>
      </w:tblGrid>
      <w:tr w:rsidR="00743661" w:rsidRPr="002C17F1" w:rsidTr="00533079">
        <w:tc>
          <w:tcPr>
            <w:tcW w:w="3794" w:type="dxa"/>
            <w:tcBorders>
              <w:bottom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C17F1">
              <w:rPr>
                <w:sz w:val="20"/>
                <w:szCs w:val="20"/>
              </w:rPr>
              <w:t>/</w:t>
            </w:r>
          </w:p>
        </w:tc>
        <w:tc>
          <w:tcPr>
            <w:tcW w:w="2617" w:type="dxa"/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C17F1">
              <w:rPr>
                <w:sz w:val="20"/>
                <w:szCs w:val="20"/>
              </w:rPr>
              <w:t>/</w:t>
            </w:r>
          </w:p>
        </w:tc>
      </w:tr>
      <w:tr w:rsidR="00743661" w:rsidRPr="002C17F1" w:rsidTr="00533079">
        <w:trPr>
          <w:trHeight w:val="126"/>
        </w:trPr>
        <w:tc>
          <w:tcPr>
            <w:tcW w:w="3794" w:type="dxa"/>
            <w:tcBorders>
              <w:top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2C17F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743661" w:rsidRPr="002C17F1" w:rsidRDefault="00743661" w:rsidP="0074528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2C17F1">
              <w:rPr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2617" w:type="dxa"/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DB6A89" w:rsidRDefault="00DB6A89" w:rsidP="00743661"/>
    <w:sectPr w:rsidR="00DB6A89" w:rsidSect="00D51443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EA" w:rsidRDefault="009450EA" w:rsidP="00743661">
      <w:r>
        <w:separator/>
      </w:r>
    </w:p>
  </w:endnote>
  <w:endnote w:type="continuationSeparator" w:id="1">
    <w:p w:rsidR="009450EA" w:rsidRDefault="009450EA" w:rsidP="0074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EA" w:rsidRDefault="009450EA" w:rsidP="00743661">
      <w:r>
        <w:separator/>
      </w:r>
    </w:p>
  </w:footnote>
  <w:footnote w:type="continuationSeparator" w:id="1">
    <w:p w:rsidR="009450EA" w:rsidRDefault="009450EA" w:rsidP="00743661">
      <w:r>
        <w:continuationSeparator/>
      </w:r>
    </w:p>
  </w:footnote>
  <w:footnote w:id="2">
    <w:p w:rsidR="00714340" w:rsidRDefault="00714340" w:rsidP="00714340">
      <w:pPr>
        <w:pStyle w:val="a3"/>
      </w:pPr>
      <w:r>
        <w:rPr>
          <w:rStyle w:val="a5"/>
        </w:rPr>
        <w:footnoteRef/>
      </w:r>
      <w:r>
        <w:t xml:space="preserve"> Указать соответствующее основание тех.</w:t>
      </w:r>
      <w:r w:rsidRPr="00937E84">
        <w:t xml:space="preserve"> </w:t>
      </w:r>
      <w:r>
        <w:t>присоединения (см. п. 2 Правил тех.</w:t>
      </w:r>
      <w:r w:rsidRPr="00937E84">
        <w:t xml:space="preserve"> </w:t>
      </w:r>
      <w:r>
        <w:t>присоединения, утв. ПП РФ № 861 от 27.12.04 г.)</w:t>
      </w:r>
    </w:p>
  </w:footnote>
  <w:footnote w:id="3">
    <w:p w:rsidR="00A83AF7" w:rsidRDefault="00A83AF7" w:rsidP="00714340">
      <w:pPr>
        <w:pStyle w:val="a3"/>
      </w:pPr>
      <w:r w:rsidRPr="00B71E28">
        <w:rPr>
          <w:rStyle w:val="a5"/>
        </w:rPr>
        <w:footnoteRef/>
      </w:r>
      <w:r w:rsidRPr="00B71E28">
        <w:t xml:space="preserve"> </w:t>
      </w:r>
      <w:r w:rsidRPr="00B71E28">
        <w:rPr>
          <w:sz w:val="22"/>
          <w:szCs w:val="22"/>
        </w:rPr>
        <w:t xml:space="preserve">Необходимость наличия технологической и (или) аварийной брони, определяемой в соответствии с требованиями </w:t>
      </w:r>
      <w:hyperlink r:id="rId1" w:history="1">
        <w:r w:rsidRPr="00B71E28">
          <w:rPr>
            <w:sz w:val="22"/>
            <w:szCs w:val="22"/>
          </w:rPr>
          <w:t>пункта 14(2)</w:t>
        </w:r>
      </w:hyperlink>
      <w:r w:rsidRPr="00B71E28">
        <w:rPr>
          <w:sz w:val="22"/>
          <w:szCs w:val="22"/>
        </w:rPr>
        <w:t xml:space="preserve"> Правил тех. присоединения, утв. ПП РФ № 861 от 27.12.04 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661"/>
    <w:rsid w:val="0000556D"/>
    <w:rsid w:val="00007B02"/>
    <w:rsid w:val="00012FDB"/>
    <w:rsid w:val="00017A52"/>
    <w:rsid w:val="00025D90"/>
    <w:rsid w:val="000261EC"/>
    <w:rsid w:val="0003424A"/>
    <w:rsid w:val="000469CF"/>
    <w:rsid w:val="00056FCE"/>
    <w:rsid w:val="00057BF6"/>
    <w:rsid w:val="00061FD5"/>
    <w:rsid w:val="00062244"/>
    <w:rsid w:val="000678B9"/>
    <w:rsid w:val="00071CA3"/>
    <w:rsid w:val="00071D7D"/>
    <w:rsid w:val="0008378D"/>
    <w:rsid w:val="000A0345"/>
    <w:rsid w:val="000A30C6"/>
    <w:rsid w:val="000A465C"/>
    <w:rsid w:val="000A53EB"/>
    <w:rsid w:val="000B0218"/>
    <w:rsid w:val="000C0765"/>
    <w:rsid w:val="000C1C4B"/>
    <w:rsid w:val="000C213F"/>
    <w:rsid w:val="000C394A"/>
    <w:rsid w:val="000D5A5F"/>
    <w:rsid w:val="000D6750"/>
    <w:rsid w:val="000E4328"/>
    <w:rsid w:val="000F0199"/>
    <w:rsid w:val="000F5427"/>
    <w:rsid w:val="00114F2E"/>
    <w:rsid w:val="001334B0"/>
    <w:rsid w:val="00146ACF"/>
    <w:rsid w:val="00161117"/>
    <w:rsid w:val="00170DCB"/>
    <w:rsid w:val="00192DFF"/>
    <w:rsid w:val="00193BD3"/>
    <w:rsid w:val="001A6597"/>
    <w:rsid w:val="001A7197"/>
    <w:rsid w:val="001D0A6B"/>
    <w:rsid w:val="001E187B"/>
    <w:rsid w:val="001E21C7"/>
    <w:rsid w:val="001E35CF"/>
    <w:rsid w:val="001F2FF2"/>
    <w:rsid w:val="002052BB"/>
    <w:rsid w:val="00224FBC"/>
    <w:rsid w:val="00234A1F"/>
    <w:rsid w:val="0025459A"/>
    <w:rsid w:val="00260656"/>
    <w:rsid w:val="00267270"/>
    <w:rsid w:val="00270A70"/>
    <w:rsid w:val="00273982"/>
    <w:rsid w:val="0028558B"/>
    <w:rsid w:val="00287567"/>
    <w:rsid w:val="002A3C66"/>
    <w:rsid w:val="002A41F4"/>
    <w:rsid w:val="002A5112"/>
    <w:rsid w:val="002B2F7E"/>
    <w:rsid w:val="002B5701"/>
    <w:rsid w:val="002B5FC8"/>
    <w:rsid w:val="002B7651"/>
    <w:rsid w:val="002B7A7B"/>
    <w:rsid w:val="002D7FF4"/>
    <w:rsid w:val="002E0EB8"/>
    <w:rsid w:val="002E3D23"/>
    <w:rsid w:val="0030400D"/>
    <w:rsid w:val="00313C5C"/>
    <w:rsid w:val="0032398A"/>
    <w:rsid w:val="00325719"/>
    <w:rsid w:val="00335287"/>
    <w:rsid w:val="00340405"/>
    <w:rsid w:val="003554A7"/>
    <w:rsid w:val="00366926"/>
    <w:rsid w:val="00366A13"/>
    <w:rsid w:val="00367D3F"/>
    <w:rsid w:val="003870E0"/>
    <w:rsid w:val="00387BBD"/>
    <w:rsid w:val="00391A94"/>
    <w:rsid w:val="00397AC4"/>
    <w:rsid w:val="003A186F"/>
    <w:rsid w:val="003A27D4"/>
    <w:rsid w:val="003A3AFA"/>
    <w:rsid w:val="003A418C"/>
    <w:rsid w:val="003B34DB"/>
    <w:rsid w:val="003B749C"/>
    <w:rsid w:val="003C3879"/>
    <w:rsid w:val="003D1352"/>
    <w:rsid w:val="003D3B6E"/>
    <w:rsid w:val="003E5D21"/>
    <w:rsid w:val="003F1DDE"/>
    <w:rsid w:val="003F3CDB"/>
    <w:rsid w:val="00403A3E"/>
    <w:rsid w:val="00406E2A"/>
    <w:rsid w:val="00411A73"/>
    <w:rsid w:val="0042095C"/>
    <w:rsid w:val="00423DC0"/>
    <w:rsid w:val="00430682"/>
    <w:rsid w:val="0043184B"/>
    <w:rsid w:val="004404BB"/>
    <w:rsid w:val="0046244C"/>
    <w:rsid w:val="00476A0E"/>
    <w:rsid w:val="00480D7A"/>
    <w:rsid w:val="00482762"/>
    <w:rsid w:val="0048563A"/>
    <w:rsid w:val="004A0790"/>
    <w:rsid w:val="004B3B74"/>
    <w:rsid w:val="004B4E07"/>
    <w:rsid w:val="004C7FC5"/>
    <w:rsid w:val="004E6E64"/>
    <w:rsid w:val="00506232"/>
    <w:rsid w:val="00507F10"/>
    <w:rsid w:val="00511DC9"/>
    <w:rsid w:val="00517E79"/>
    <w:rsid w:val="00533079"/>
    <w:rsid w:val="005346F0"/>
    <w:rsid w:val="00560219"/>
    <w:rsid w:val="005659AE"/>
    <w:rsid w:val="00570CA1"/>
    <w:rsid w:val="00596EB6"/>
    <w:rsid w:val="005A0261"/>
    <w:rsid w:val="005C09E6"/>
    <w:rsid w:val="005E17D8"/>
    <w:rsid w:val="005E4BC2"/>
    <w:rsid w:val="005E4F1F"/>
    <w:rsid w:val="005F6165"/>
    <w:rsid w:val="006069F4"/>
    <w:rsid w:val="006130B8"/>
    <w:rsid w:val="00631185"/>
    <w:rsid w:val="00646289"/>
    <w:rsid w:val="0065013F"/>
    <w:rsid w:val="00666A80"/>
    <w:rsid w:val="006806AB"/>
    <w:rsid w:val="0068625E"/>
    <w:rsid w:val="006968BA"/>
    <w:rsid w:val="006A6D31"/>
    <w:rsid w:val="006B1A27"/>
    <w:rsid w:val="006B78BE"/>
    <w:rsid w:val="006C13A1"/>
    <w:rsid w:val="006D6037"/>
    <w:rsid w:val="006E7277"/>
    <w:rsid w:val="006E7424"/>
    <w:rsid w:val="006F604B"/>
    <w:rsid w:val="00706806"/>
    <w:rsid w:val="007119C0"/>
    <w:rsid w:val="00714340"/>
    <w:rsid w:val="007143D3"/>
    <w:rsid w:val="007165C3"/>
    <w:rsid w:val="007335A2"/>
    <w:rsid w:val="00743661"/>
    <w:rsid w:val="00745288"/>
    <w:rsid w:val="007467ED"/>
    <w:rsid w:val="00764632"/>
    <w:rsid w:val="00770760"/>
    <w:rsid w:val="007948DC"/>
    <w:rsid w:val="00794B1D"/>
    <w:rsid w:val="007E113B"/>
    <w:rsid w:val="007E19EE"/>
    <w:rsid w:val="00806D54"/>
    <w:rsid w:val="00810FF1"/>
    <w:rsid w:val="00812B79"/>
    <w:rsid w:val="00816ADF"/>
    <w:rsid w:val="00820EF8"/>
    <w:rsid w:val="00823966"/>
    <w:rsid w:val="0082412E"/>
    <w:rsid w:val="00826C11"/>
    <w:rsid w:val="008364E0"/>
    <w:rsid w:val="00836500"/>
    <w:rsid w:val="008378C5"/>
    <w:rsid w:val="00840E8C"/>
    <w:rsid w:val="00853E2A"/>
    <w:rsid w:val="008603E7"/>
    <w:rsid w:val="00861454"/>
    <w:rsid w:val="00871765"/>
    <w:rsid w:val="00873E87"/>
    <w:rsid w:val="008752D8"/>
    <w:rsid w:val="00881CC3"/>
    <w:rsid w:val="00885715"/>
    <w:rsid w:val="0088791E"/>
    <w:rsid w:val="008A18B4"/>
    <w:rsid w:val="008C1F03"/>
    <w:rsid w:val="008C45D2"/>
    <w:rsid w:val="008C64D6"/>
    <w:rsid w:val="008C6F42"/>
    <w:rsid w:val="008E3B44"/>
    <w:rsid w:val="008F5180"/>
    <w:rsid w:val="008F532F"/>
    <w:rsid w:val="00900956"/>
    <w:rsid w:val="00926153"/>
    <w:rsid w:val="00926225"/>
    <w:rsid w:val="0093010E"/>
    <w:rsid w:val="00936AE9"/>
    <w:rsid w:val="009450EA"/>
    <w:rsid w:val="00951B0E"/>
    <w:rsid w:val="009703C2"/>
    <w:rsid w:val="00980EB0"/>
    <w:rsid w:val="009838CF"/>
    <w:rsid w:val="009838D8"/>
    <w:rsid w:val="0098604E"/>
    <w:rsid w:val="00990C51"/>
    <w:rsid w:val="009A077B"/>
    <w:rsid w:val="009A0E2D"/>
    <w:rsid w:val="009A58B8"/>
    <w:rsid w:val="009A5E58"/>
    <w:rsid w:val="009A7B77"/>
    <w:rsid w:val="009B0838"/>
    <w:rsid w:val="009B2262"/>
    <w:rsid w:val="009C4B84"/>
    <w:rsid w:val="009D4CA0"/>
    <w:rsid w:val="009E25DE"/>
    <w:rsid w:val="009E75B6"/>
    <w:rsid w:val="009F413D"/>
    <w:rsid w:val="00A038B4"/>
    <w:rsid w:val="00A06FEB"/>
    <w:rsid w:val="00A10D2F"/>
    <w:rsid w:val="00A139A2"/>
    <w:rsid w:val="00A2564A"/>
    <w:rsid w:val="00A33FE1"/>
    <w:rsid w:val="00A502D3"/>
    <w:rsid w:val="00A56116"/>
    <w:rsid w:val="00A83AF7"/>
    <w:rsid w:val="00A83FC8"/>
    <w:rsid w:val="00A90EAD"/>
    <w:rsid w:val="00AA0210"/>
    <w:rsid w:val="00AB405F"/>
    <w:rsid w:val="00AB6300"/>
    <w:rsid w:val="00AC2C00"/>
    <w:rsid w:val="00AE15AB"/>
    <w:rsid w:val="00AE7518"/>
    <w:rsid w:val="00AE77BA"/>
    <w:rsid w:val="00AF2658"/>
    <w:rsid w:val="00AF2E98"/>
    <w:rsid w:val="00AF3AB4"/>
    <w:rsid w:val="00AF4A58"/>
    <w:rsid w:val="00AF53F9"/>
    <w:rsid w:val="00B11ED5"/>
    <w:rsid w:val="00B143A9"/>
    <w:rsid w:val="00B14628"/>
    <w:rsid w:val="00B155D4"/>
    <w:rsid w:val="00B1591A"/>
    <w:rsid w:val="00B17B5D"/>
    <w:rsid w:val="00B24D64"/>
    <w:rsid w:val="00B42BD3"/>
    <w:rsid w:val="00B42E8B"/>
    <w:rsid w:val="00B431E4"/>
    <w:rsid w:val="00B44C31"/>
    <w:rsid w:val="00B50586"/>
    <w:rsid w:val="00B52A98"/>
    <w:rsid w:val="00B55BB6"/>
    <w:rsid w:val="00B62F1A"/>
    <w:rsid w:val="00B71FC7"/>
    <w:rsid w:val="00B809FA"/>
    <w:rsid w:val="00B83614"/>
    <w:rsid w:val="00B84961"/>
    <w:rsid w:val="00B91300"/>
    <w:rsid w:val="00B9215E"/>
    <w:rsid w:val="00B93185"/>
    <w:rsid w:val="00BB7BB0"/>
    <w:rsid w:val="00BC16A9"/>
    <w:rsid w:val="00BC64E9"/>
    <w:rsid w:val="00BC7740"/>
    <w:rsid w:val="00BD3BAF"/>
    <w:rsid w:val="00BD7DC6"/>
    <w:rsid w:val="00BE7FE6"/>
    <w:rsid w:val="00BF2444"/>
    <w:rsid w:val="00BF4C82"/>
    <w:rsid w:val="00BF731A"/>
    <w:rsid w:val="00C1409D"/>
    <w:rsid w:val="00C235F6"/>
    <w:rsid w:val="00C300C0"/>
    <w:rsid w:val="00C356D1"/>
    <w:rsid w:val="00C50957"/>
    <w:rsid w:val="00C525C1"/>
    <w:rsid w:val="00C71B41"/>
    <w:rsid w:val="00C87A54"/>
    <w:rsid w:val="00CA4DB6"/>
    <w:rsid w:val="00CC2055"/>
    <w:rsid w:val="00CD14F1"/>
    <w:rsid w:val="00CD6EA8"/>
    <w:rsid w:val="00CE6830"/>
    <w:rsid w:val="00CE7C3E"/>
    <w:rsid w:val="00D0262C"/>
    <w:rsid w:val="00D11346"/>
    <w:rsid w:val="00D17067"/>
    <w:rsid w:val="00D22353"/>
    <w:rsid w:val="00D32DCA"/>
    <w:rsid w:val="00D51443"/>
    <w:rsid w:val="00D5394B"/>
    <w:rsid w:val="00D65618"/>
    <w:rsid w:val="00D673D7"/>
    <w:rsid w:val="00D742E2"/>
    <w:rsid w:val="00D80D24"/>
    <w:rsid w:val="00D94984"/>
    <w:rsid w:val="00DA11E8"/>
    <w:rsid w:val="00DB6A89"/>
    <w:rsid w:val="00DC009B"/>
    <w:rsid w:val="00DC4A74"/>
    <w:rsid w:val="00DD2461"/>
    <w:rsid w:val="00DE1195"/>
    <w:rsid w:val="00DE6385"/>
    <w:rsid w:val="00E0154F"/>
    <w:rsid w:val="00E0784C"/>
    <w:rsid w:val="00E153DD"/>
    <w:rsid w:val="00E166B2"/>
    <w:rsid w:val="00E25B22"/>
    <w:rsid w:val="00E31A2A"/>
    <w:rsid w:val="00E41212"/>
    <w:rsid w:val="00E42969"/>
    <w:rsid w:val="00E50DCF"/>
    <w:rsid w:val="00E55411"/>
    <w:rsid w:val="00E6199B"/>
    <w:rsid w:val="00E619B3"/>
    <w:rsid w:val="00E7355D"/>
    <w:rsid w:val="00E76A90"/>
    <w:rsid w:val="00E879A4"/>
    <w:rsid w:val="00E9337B"/>
    <w:rsid w:val="00E9699A"/>
    <w:rsid w:val="00E97478"/>
    <w:rsid w:val="00E97F4E"/>
    <w:rsid w:val="00EA0B3E"/>
    <w:rsid w:val="00EA1AB2"/>
    <w:rsid w:val="00EA48C4"/>
    <w:rsid w:val="00EA562F"/>
    <w:rsid w:val="00EA75DF"/>
    <w:rsid w:val="00EC4741"/>
    <w:rsid w:val="00EE2ED6"/>
    <w:rsid w:val="00EE40E7"/>
    <w:rsid w:val="00EE542A"/>
    <w:rsid w:val="00EE5D2D"/>
    <w:rsid w:val="00EF650F"/>
    <w:rsid w:val="00EF6A66"/>
    <w:rsid w:val="00F14919"/>
    <w:rsid w:val="00F21CFB"/>
    <w:rsid w:val="00F3128E"/>
    <w:rsid w:val="00F31C7F"/>
    <w:rsid w:val="00F433BC"/>
    <w:rsid w:val="00F55075"/>
    <w:rsid w:val="00F552F5"/>
    <w:rsid w:val="00F65C4D"/>
    <w:rsid w:val="00F65F5F"/>
    <w:rsid w:val="00F7315C"/>
    <w:rsid w:val="00F807BC"/>
    <w:rsid w:val="00F80984"/>
    <w:rsid w:val="00F832CA"/>
    <w:rsid w:val="00F95A3A"/>
    <w:rsid w:val="00F95F8B"/>
    <w:rsid w:val="00FA36F1"/>
    <w:rsid w:val="00FB7A0C"/>
    <w:rsid w:val="00FC1B09"/>
    <w:rsid w:val="00FD2686"/>
    <w:rsid w:val="00FD37C1"/>
    <w:rsid w:val="00FD39E6"/>
    <w:rsid w:val="00FD7F9E"/>
    <w:rsid w:val="00FE0799"/>
    <w:rsid w:val="00FE6230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43661"/>
    <w:pPr>
      <w:tabs>
        <w:tab w:val="left" w:pos="357"/>
      </w:tabs>
      <w:spacing w:before="120" w:after="1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436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43661"/>
    <w:rPr>
      <w:vertAlign w:val="superscript"/>
    </w:rPr>
  </w:style>
  <w:style w:type="table" w:styleId="a6">
    <w:name w:val="Table Grid"/>
    <w:basedOn w:val="a1"/>
    <w:uiPriority w:val="59"/>
    <w:rsid w:val="0074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86D279A4A2789823C47D4255CFD06FD24F556550A43551088CE0A02AAAFBBA07295FDCFCA1C3F74sA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6428</CharactersWithSpaces>
  <SharedDoc>false</SharedDoc>
  <HLinks>
    <vt:vector size="6" baseType="variant"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consultantplus://offline/ref=E86D279A4A2789823C47D4255CFD06FD24F556550A43551088CE0A02AAAFBBA07295FDCFCA1C3F74sA33K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user_3571</dc:creator>
  <cp:lastModifiedBy>Lev B. Lapenkov</cp:lastModifiedBy>
  <cp:revision>4</cp:revision>
  <dcterms:created xsi:type="dcterms:W3CDTF">2015-02-18T06:46:00Z</dcterms:created>
  <dcterms:modified xsi:type="dcterms:W3CDTF">2016-03-15T09:29:00Z</dcterms:modified>
</cp:coreProperties>
</file>