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A5" w:rsidRPr="000C7E69" w:rsidRDefault="000C7E69">
      <w:pPr>
        <w:rPr>
          <w:rFonts w:ascii="Times New Roman" w:hAnsi="Times New Roman" w:cs="Times New Roman"/>
          <w:b/>
          <w:sz w:val="28"/>
          <w:szCs w:val="28"/>
        </w:rPr>
      </w:pPr>
      <w:r w:rsidRPr="000C7E69">
        <w:rPr>
          <w:rFonts w:ascii="Times New Roman" w:hAnsi="Times New Roman" w:cs="Times New Roman"/>
          <w:b/>
          <w:sz w:val="28"/>
          <w:szCs w:val="28"/>
        </w:rPr>
        <w:t>О паспортах услуг.</w:t>
      </w:r>
    </w:p>
    <w:p w:rsidR="000C7E69" w:rsidRPr="000C7E69" w:rsidRDefault="000C7E69" w:rsidP="000C7E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E69">
        <w:rPr>
          <w:rFonts w:ascii="Times New Roman" w:hAnsi="Times New Roman" w:cs="Times New Roman"/>
          <w:sz w:val="28"/>
          <w:szCs w:val="28"/>
        </w:rPr>
        <w:t xml:space="preserve">О паспортах услуг (процессов) согласно единым стандартам качества обслуживания сетевыми организациями потребителей услуг сетевых организаций. </w:t>
      </w:r>
    </w:p>
    <w:p w:rsidR="000C7E69" w:rsidRPr="000C7E69" w:rsidRDefault="000C7E69" w:rsidP="000C7E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E69">
        <w:rPr>
          <w:rFonts w:ascii="Times New Roman" w:hAnsi="Times New Roman" w:cs="Times New Roman"/>
          <w:sz w:val="28"/>
          <w:szCs w:val="28"/>
        </w:rPr>
        <w:t xml:space="preserve">Под паспортом услуги (процесса) понимается документ, содержащий систематизированную в хронологическом порядке информацию об этапах </w:t>
      </w:r>
      <w:proofErr w:type="gramStart"/>
      <w:r w:rsidRPr="000C7E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7E69">
        <w:rPr>
          <w:rFonts w:ascii="Times New Roman" w:hAnsi="Times New Roman" w:cs="Times New Roman"/>
          <w:sz w:val="28"/>
          <w:szCs w:val="28"/>
        </w:rPr>
        <w:t xml:space="preserve"> о сроках оказываемой потребителям услуги (осуществляемого процесса), порядок определения стоимости (если законодательством Российской Федерации предусмотрено взимание платы за исполнение услуги (процесса), а также описание результата с указанием нормативных правовых актов, регламентирующих оказание соответствующей услуги (осуществление процесса)</w:t>
      </w:r>
    </w:p>
    <w:p w:rsidR="000C7E69" w:rsidRPr="000C7E69" w:rsidRDefault="000C7E69" w:rsidP="000C7E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E69">
        <w:rPr>
          <w:rFonts w:ascii="Times New Roman" w:hAnsi="Times New Roman" w:cs="Times New Roman"/>
          <w:sz w:val="28"/>
          <w:szCs w:val="28"/>
        </w:rPr>
        <w:t>В связи с тем, что оказание услуги по передаче электрической энергии и оказание услуги по технологическому присоединению к электрическим сетям не является профильным видом деятельности ОАО «Корпорация ВСМПО-АВИСМА», паспорта на данные процессы не оформляются.</w:t>
      </w:r>
    </w:p>
    <w:p w:rsidR="000C7E69" w:rsidRPr="000C7E69" w:rsidRDefault="000C7E69">
      <w:pPr>
        <w:rPr>
          <w:rFonts w:ascii="Times New Roman" w:hAnsi="Times New Roman" w:cs="Times New Roman"/>
          <w:b/>
          <w:sz w:val="28"/>
          <w:szCs w:val="28"/>
        </w:rPr>
      </w:pPr>
    </w:p>
    <w:sectPr w:rsidR="000C7E69" w:rsidRPr="000C7E69" w:rsidSect="00EE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E69"/>
    <w:rsid w:val="000C7E69"/>
    <w:rsid w:val="001F363A"/>
    <w:rsid w:val="003646F1"/>
    <w:rsid w:val="005F1C30"/>
    <w:rsid w:val="00BF2E5B"/>
    <w:rsid w:val="00EE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2014-02-24T07:49:00Z</dcterms:created>
  <dcterms:modified xsi:type="dcterms:W3CDTF">2014-02-24T07:57:00Z</dcterms:modified>
</cp:coreProperties>
</file>