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F" w:rsidRPr="00B63456" w:rsidRDefault="0038227F" w:rsidP="00F5527B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</w:t>
      </w:r>
      <w:r w:rsidR="00D7064E">
        <w:rPr>
          <w:b/>
          <w:bCs/>
          <w:iCs/>
          <w:sz w:val="28"/>
          <w:szCs w:val="28"/>
        </w:rPr>
        <w:t>х</w:t>
      </w:r>
      <w:r w:rsidR="003B3703">
        <w:rPr>
          <w:b/>
          <w:bCs/>
          <w:iCs/>
          <w:sz w:val="28"/>
          <w:szCs w:val="28"/>
        </w:rPr>
        <w:t>ническом состоянии сетей за 20</w:t>
      </w:r>
      <w:r w:rsidR="008771C9">
        <w:rPr>
          <w:b/>
          <w:bCs/>
          <w:iCs/>
          <w:sz w:val="28"/>
          <w:szCs w:val="28"/>
        </w:rPr>
        <w:t xml:space="preserve">20 </w:t>
      </w:r>
      <w:r w:rsidRPr="00B63456">
        <w:rPr>
          <w:b/>
          <w:bCs/>
          <w:iCs/>
          <w:sz w:val="28"/>
          <w:szCs w:val="28"/>
        </w:rPr>
        <w:t>г.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>
        <w:tab/>
      </w:r>
      <w:r w:rsidRPr="001427C6">
        <w:rPr>
          <w:sz w:val="24"/>
          <w:szCs w:val="24"/>
        </w:rPr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>
        <w:rPr>
          <w:sz w:val="24"/>
          <w:szCs w:val="24"/>
        </w:rPr>
        <w:t xml:space="preserve">ктроснабжения потребителей </w:t>
      </w:r>
      <w:r w:rsidRPr="001427C6">
        <w:rPr>
          <w:sz w:val="24"/>
          <w:szCs w:val="24"/>
        </w:rPr>
        <w:t>ПАО «Корпорация ВСМПО-АВИСМА»</w:t>
      </w:r>
      <w:proofErr w:type="gramStart"/>
      <w:r w:rsidRPr="001427C6">
        <w:rPr>
          <w:sz w:val="24"/>
          <w:szCs w:val="24"/>
        </w:rPr>
        <w:t xml:space="preserve"> </w:t>
      </w:r>
      <w:r w:rsidR="00A76EDD">
        <w:rPr>
          <w:sz w:val="24"/>
          <w:szCs w:val="24"/>
        </w:rPr>
        <w:t>.</w:t>
      </w:r>
      <w:proofErr w:type="gramEnd"/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Планы по техобслуживанию осн</w:t>
      </w:r>
      <w:r w:rsidR="00D7064E">
        <w:rPr>
          <w:sz w:val="24"/>
          <w:szCs w:val="24"/>
        </w:rPr>
        <w:t>о</w:t>
      </w:r>
      <w:r w:rsidR="003B3703">
        <w:rPr>
          <w:sz w:val="24"/>
          <w:szCs w:val="24"/>
        </w:rPr>
        <w:t>вного электрооборудования в 20</w:t>
      </w:r>
      <w:r w:rsidR="008771C9">
        <w:rPr>
          <w:sz w:val="24"/>
          <w:szCs w:val="24"/>
        </w:rPr>
        <w:t>20</w:t>
      </w:r>
      <w:r w:rsidRPr="001427C6">
        <w:rPr>
          <w:sz w:val="24"/>
          <w:szCs w:val="24"/>
        </w:rPr>
        <w:t xml:space="preserve"> году выполнены</w:t>
      </w:r>
      <w:r w:rsidR="00B87952">
        <w:rPr>
          <w:sz w:val="24"/>
          <w:szCs w:val="24"/>
        </w:rPr>
        <w:t xml:space="preserve"> в срок </w:t>
      </w:r>
      <w:r w:rsidRPr="001427C6">
        <w:rPr>
          <w:sz w:val="24"/>
          <w:szCs w:val="24"/>
        </w:rPr>
        <w:t xml:space="preserve">и в полном объеме. 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1427C6" w:rsidRDefault="003B3703" w:rsidP="00F552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20</w:t>
      </w:r>
      <w:r w:rsidR="008771C9">
        <w:rPr>
          <w:sz w:val="24"/>
          <w:szCs w:val="24"/>
        </w:rPr>
        <w:t>20</w:t>
      </w:r>
      <w:r w:rsidR="0038227F" w:rsidRPr="001427C6">
        <w:rPr>
          <w:sz w:val="24"/>
          <w:szCs w:val="24"/>
        </w:rPr>
        <w:t xml:space="preserve"> год произошло </w:t>
      </w:r>
      <w:r w:rsidR="008771C9">
        <w:rPr>
          <w:sz w:val="24"/>
          <w:szCs w:val="24"/>
        </w:rPr>
        <w:t>7</w:t>
      </w:r>
      <w:r w:rsidR="00F83F66">
        <w:rPr>
          <w:sz w:val="24"/>
          <w:szCs w:val="24"/>
        </w:rPr>
        <w:t xml:space="preserve"> случа</w:t>
      </w:r>
      <w:r w:rsidR="008771C9">
        <w:rPr>
          <w:sz w:val="24"/>
          <w:szCs w:val="24"/>
        </w:rPr>
        <w:t>ев</w:t>
      </w:r>
      <w:r w:rsidR="0038227F" w:rsidRPr="001427C6">
        <w:rPr>
          <w:sz w:val="24"/>
          <w:szCs w:val="24"/>
        </w:rPr>
        <w:t xml:space="preserve"> аварийного отключения оборудования. Недопоставки  электрической энергии нет.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Основные причины отключений: </w:t>
      </w:r>
    </w:p>
    <w:p w:rsidR="0038227F" w:rsidRPr="001427C6" w:rsidRDefault="0038227F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1427C6" w:rsidRDefault="00F5527B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Посторонние воздействия.</w:t>
      </w:r>
    </w:p>
    <w:p w:rsidR="00877000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Для </w:t>
      </w:r>
      <w:r w:rsidR="00F5527B">
        <w:rPr>
          <w:sz w:val="24"/>
          <w:szCs w:val="24"/>
        </w:rPr>
        <w:t>у</w:t>
      </w:r>
      <w:r w:rsidRPr="001427C6">
        <w:rPr>
          <w:sz w:val="24"/>
          <w:szCs w:val="24"/>
        </w:rPr>
        <w:t xml:space="preserve">странения причин </w:t>
      </w:r>
      <w:r w:rsidR="00EE2177">
        <w:rPr>
          <w:sz w:val="24"/>
          <w:szCs w:val="24"/>
        </w:rPr>
        <w:t xml:space="preserve">всех </w:t>
      </w:r>
      <w:r w:rsidR="00D0657F">
        <w:rPr>
          <w:sz w:val="24"/>
          <w:szCs w:val="24"/>
        </w:rPr>
        <w:t>аварий</w:t>
      </w:r>
      <w:r w:rsidRPr="001427C6">
        <w:rPr>
          <w:sz w:val="24"/>
          <w:szCs w:val="24"/>
        </w:rPr>
        <w:t xml:space="preserve"> разработан Годовой график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  <w:r w:rsidR="00F5527B" w:rsidRPr="00F5527B">
        <w:rPr>
          <w:sz w:val="24"/>
          <w:szCs w:val="24"/>
        </w:rPr>
        <w:t xml:space="preserve"> </w:t>
      </w:r>
    </w:p>
    <w:p w:rsidR="0038227F" w:rsidRPr="00F5527B" w:rsidRDefault="00F5527B" w:rsidP="00F5527B">
      <w:pPr>
        <w:spacing w:after="0" w:line="240" w:lineRule="auto"/>
        <w:jc w:val="center"/>
        <w:rPr>
          <w:b/>
          <w:sz w:val="24"/>
          <w:szCs w:val="24"/>
        </w:rPr>
      </w:pPr>
      <w:r w:rsidRPr="00F5527B">
        <w:rPr>
          <w:b/>
          <w:sz w:val="24"/>
          <w:szCs w:val="24"/>
        </w:rPr>
        <w:t xml:space="preserve">Сводная таблица по </w:t>
      </w:r>
      <w:r>
        <w:rPr>
          <w:b/>
          <w:sz w:val="24"/>
          <w:szCs w:val="24"/>
        </w:rPr>
        <w:t xml:space="preserve">аварийным </w:t>
      </w:r>
      <w:r w:rsidRPr="00F5527B">
        <w:rPr>
          <w:b/>
          <w:sz w:val="24"/>
          <w:szCs w:val="24"/>
        </w:rPr>
        <w:t>отключениям в сетях ПАО «Корпорация ВСМПО-АВИСМА».</w:t>
      </w:r>
    </w:p>
    <w:tbl>
      <w:tblPr>
        <w:tblStyle w:val="a3"/>
        <w:tblpPr w:leftFromText="180" w:rightFromText="180" w:vertAnchor="page" w:horzAnchor="margin" w:tblpY="7276"/>
        <w:tblW w:w="9322" w:type="dxa"/>
        <w:tblLook w:val="04A0" w:firstRow="1" w:lastRow="0" w:firstColumn="1" w:lastColumn="0" w:noHBand="0" w:noVBand="1"/>
      </w:tblPr>
      <w:tblGrid>
        <w:gridCol w:w="1928"/>
        <w:gridCol w:w="3567"/>
        <w:gridCol w:w="3827"/>
      </w:tblGrid>
      <w:tr w:rsidR="008771C9" w:rsidTr="008771C9">
        <w:trPr>
          <w:trHeight w:val="965"/>
        </w:trPr>
        <w:tc>
          <w:tcPr>
            <w:tcW w:w="1928" w:type="dxa"/>
            <w:vMerge w:val="restart"/>
          </w:tcPr>
          <w:p w:rsidR="008771C9" w:rsidRDefault="008771C9" w:rsidP="00F5527B">
            <w:r>
              <w:t>Месяцы года</w:t>
            </w:r>
          </w:p>
        </w:tc>
        <w:tc>
          <w:tcPr>
            <w:tcW w:w="7394" w:type="dxa"/>
            <w:gridSpan w:val="2"/>
          </w:tcPr>
          <w:p w:rsidR="008771C9" w:rsidRDefault="008771C9" w:rsidP="00F5527B">
            <w:pPr>
              <w:jc w:val="center"/>
            </w:pPr>
            <w:r>
              <w:t>Аварии по границам территориальных зон ПАО «Корпорация ВСМПО-АВИСМА»</w:t>
            </w:r>
          </w:p>
        </w:tc>
      </w:tr>
      <w:tr w:rsidR="008771C9" w:rsidTr="008771C9">
        <w:trPr>
          <w:trHeight w:val="902"/>
        </w:trPr>
        <w:tc>
          <w:tcPr>
            <w:tcW w:w="1928" w:type="dxa"/>
            <w:vMerge/>
          </w:tcPr>
          <w:p w:rsidR="008771C9" w:rsidRDefault="008771C9" w:rsidP="00F5527B"/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Всего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В том числе с ошибками персонала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Январь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27"/>
        </w:trPr>
        <w:tc>
          <w:tcPr>
            <w:tcW w:w="1928" w:type="dxa"/>
          </w:tcPr>
          <w:p w:rsidR="008771C9" w:rsidRDefault="008771C9" w:rsidP="00F5527B">
            <w:r>
              <w:t>Февраль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 w:rsidRPr="008771C9"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Март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 w:rsidRPr="008771C9"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27"/>
        </w:trPr>
        <w:tc>
          <w:tcPr>
            <w:tcW w:w="1928" w:type="dxa"/>
          </w:tcPr>
          <w:p w:rsidR="008771C9" w:rsidRDefault="008771C9" w:rsidP="00F5527B">
            <w:r>
              <w:t>Апрель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 w:rsidRPr="008771C9"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18"/>
        </w:trPr>
        <w:tc>
          <w:tcPr>
            <w:tcW w:w="1928" w:type="dxa"/>
          </w:tcPr>
          <w:p w:rsidR="008771C9" w:rsidRDefault="008771C9" w:rsidP="00F5527B">
            <w:r>
              <w:t>Май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27"/>
        </w:trPr>
        <w:tc>
          <w:tcPr>
            <w:tcW w:w="1928" w:type="dxa"/>
          </w:tcPr>
          <w:p w:rsidR="008771C9" w:rsidRDefault="008771C9" w:rsidP="00F5527B">
            <w:r>
              <w:t>Июнь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Июль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Август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27"/>
        </w:trPr>
        <w:tc>
          <w:tcPr>
            <w:tcW w:w="1928" w:type="dxa"/>
          </w:tcPr>
          <w:p w:rsidR="008771C9" w:rsidRDefault="008771C9" w:rsidP="00F5527B">
            <w:r>
              <w:t>Сентябрь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Октябрь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27"/>
        </w:trPr>
        <w:tc>
          <w:tcPr>
            <w:tcW w:w="1928" w:type="dxa"/>
          </w:tcPr>
          <w:p w:rsidR="008771C9" w:rsidRDefault="008771C9" w:rsidP="00F5527B">
            <w:r>
              <w:t>Ноябрь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Декабрь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  <w:tr w:rsidR="008771C9" w:rsidTr="008771C9">
        <w:trPr>
          <w:trHeight w:val="453"/>
        </w:trPr>
        <w:tc>
          <w:tcPr>
            <w:tcW w:w="1928" w:type="dxa"/>
          </w:tcPr>
          <w:p w:rsidR="008771C9" w:rsidRDefault="008771C9" w:rsidP="00F5527B">
            <w:r>
              <w:t>Итого</w:t>
            </w:r>
          </w:p>
        </w:tc>
        <w:tc>
          <w:tcPr>
            <w:tcW w:w="3567" w:type="dxa"/>
          </w:tcPr>
          <w:p w:rsidR="008771C9" w:rsidRDefault="008771C9" w:rsidP="00F5527B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8771C9" w:rsidRDefault="008771C9" w:rsidP="00F5527B">
            <w:pPr>
              <w:jc w:val="center"/>
            </w:pPr>
            <w:r>
              <w:t>-</w:t>
            </w:r>
          </w:p>
        </w:tc>
      </w:tr>
    </w:tbl>
    <w:p w:rsidR="008771C9" w:rsidRDefault="008771C9" w:rsidP="00877000">
      <w:pPr>
        <w:spacing w:after="0"/>
        <w:rPr>
          <w:b/>
          <w:sz w:val="28"/>
          <w:szCs w:val="28"/>
        </w:rPr>
      </w:pPr>
    </w:p>
    <w:p w:rsidR="008771C9" w:rsidRDefault="008771C9" w:rsidP="00877000">
      <w:pPr>
        <w:spacing w:after="0"/>
        <w:rPr>
          <w:b/>
          <w:sz w:val="28"/>
          <w:szCs w:val="28"/>
        </w:rPr>
      </w:pPr>
    </w:p>
    <w:p w:rsidR="008771C9" w:rsidRDefault="008771C9" w:rsidP="00877000">
      <w:pPr>
        <w:spacing w:after="0"/>
        <w:rPr>
          <w:b/>
          <w:sz w:val="28"/>
          <w:szCs w:val="28"/>
        </w:rPr>
      </w:pPr>
    </w:p>
    <w:p w:rsidR="003B75C8" w:rsidRDefault="007341A5" w:rsidP="00877000">
      <w:pPr>
        <w:spacing w:after="0"/>
        <w:rPr>
          <w:b/>
          <w:sz w:val="28"/>
          <w:szCs w:val="28"/>
        </w:rPr>
      </w:pPr>
      <w:r w:rsidRPr="007341A5">
        <w:rPr>
          <w:b/>
          <w:sz w:val="28"/>
          <w:szCs w:val="28"/>
        </w:rPr>
        <w:lastRenderedPageBreak/>
        <w:t xml:space="preserve">Краткое описание причин </w:t>
      </w:r>
      <w:r w:rsidR="00D90F53">
        <w:rPr>
          <w:b/>
          <w:sz w:val="28"/>
          <w:szCs w:val="28"/>
        </w:rPr>
        <w:t>аварий</w:t>
      </w:r>
      <w:r w:rsidRPr="007341A5">
        <w:rPr>
          <w:b/>
          <w:sz w:val="28"/>
          <w:szCs w:val="28"/>
        </w:rPr>
        <w:t>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Описание</w:t>
      </w:r>
      <w:r>
        <w:rPr>
          <w:sz w:val="24"/>
          <w:szCs w:val="24"/>
        </w:rPr>
        <w:t xml:space="preserve">: </w:t>
      </w:r>
      <w:r w:rsidR="006A5C8D">
        <w:rPr>
          <w:sz w:val="24"/>
          <w:szCs w:val="24"/>
        </w:rPr>
        <w:t>В 19</w:t>
      </w:r>
      <w:r>
        <w:rPr>
          <w:sz w:val="24"/>
          <w:szCs w:val="24"/>
        </w:rPr>
        <w:t xml:space="preserve"> ч. 0</w:t>
      </w:r>
      <w:r w:rsidR="006A5C8D">
        <w:rPr>
          <w:sz w:val="24"/>
          <w:szCs w:val="24"/>
        </w:rPr>
        <w:t>9 мин 2</w:t>
      </w:r>
      <w:r>
        <w:rPr>
          <w:sz w:val="24"/>
          <w:szCs w:val="24"/>
        </w:rPr>
        <w:t>5.0</w:t>
      </w:r>
      <w:r w:rsidR="006A5C8D">
        <w:rPr>
          <w:sz w:val="24"/>
          <w:szCs w:val="24"/>
        </w:rPr>
        <w:t>5.2020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</w:t>
      </w:r>
      <w:r w:rsidR="006A5C8D">
        <w:rPr>
          <w:sz w:val="24"/>
          <w:szCs w:val="24"/>
        </w:rPr>
        <w:t>1 РУ-6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spellEnd"/>
      <w:r w:rsidR="006A5C8D">
        <w:rPr>
          <w:sz w:val="24"/>
          <w:szCs w:val="24"/>
        </w:rPr>
        <w:t xml:space="preserve"> произошло отключение                                            В</w:t>
      </w:r>
      <w:bookmarkStart w:id="0" w:name="_GoBack"/>
      <w:bookmarkEnd w:id="0"/>
      <w:r w:rsidR="006A5C8D">
        <w:rPr>
          <w:sz w:val="24"/>
          <w:szCs w:val="24"/>
        </w:rPr>
        <w:t xml:space="preserve"> яч. № 12 ЛЭП № 6 6кВ АО «ВЭС» действием «ТО».</w:t>
      </w:r>
    </w:p>
    <w:p w:rsidR="006A5C8D" w:rsidRDefault="00D90F53" w:rsidP="00D90F53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5C8D">
        <w:rPr>
          <w:sz w:val="24"/>
          <w:szCs w:val="24"/>
        </w:rPr>
        <w:t>22.55 25.05.2020 г.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 w:rsidR="006A5C8D">
        <w:rPr>
          <w:b/>
          <w:sz w:val="24"/>
          <w:szCs w:val="24"/>
        </w:rPr>
        <w:t xml:space="preserve"> отключения</w:t>
      </w:r>
      <w:r>
        <w:rPr>
          <w:sz w:val="24"/>
          <w:szCs w:val="24"/>
        </w:rPr>
        <w:t xml:space="preserve">: </w:t>
      </w:r>
      <w:r w:rsidR="006A5C8D">
        <w:rPr>
          <w:sz w:val="24"/>
          <w:szCs w:val="24"/>
        </w:rPr>
        <w:t>Повреждение оборудования в смежной электрической сети</w:t>
      </w:r>
    </w:p>
    <w:p w:rsidR="006A5C8D" w:rsidRPr="00F405CC" w:rsidRDefault="00D90F53" w:rsidP="006A5C8D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="00F405CC" w:rsidRPr="00F405CC">
        <w:rPr>
          <w:sz w:val="24"/>
          <w:szCs w:val="24"/>
        </w:rPr>
        <w:t xml:space="preserve">мероприятия разрабатывает </w:t>
      </w:r>
      <w:proofErr w:type="gramStart"/>
      <w:r w:rsidR="00F405CC" w:rsidRPr="00F405CC">
        <w:rPr>
          <w:sz w:val="24"/>
          <w:szCs w:val="24"/>
        </w:rPr>
        <w:t>смежная</w:t>
      </w:r>
      <w:proofErr w:type="gramEnd"/>
      <w:r w:rsidR="00F405CC" w:rsidRPr="00F405CC">
        <w:rPr>
          <w:sz w:val="24"/>
          <w:szCs w:val="24"/>
        </w:rPr>
        <w:t xml:space="preserve"> СО.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Описание</w:t>
      </w:r>
      <w:r>
        <w:rPr>
          <w:sz w:val="24"/>
          <w:szCs w:val="24"/>
        </w:rPr>
        <w:t>: В 14 ч. 17 мин 12.06.2020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14 РУ-6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                                          В яч. № 2 ЛЭП № 3 6кВ АО «ВЭС» действием «МТЗ».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16.25 12.06.2020 г.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F405CC" w:rsidRPr="00F405CC" w:rsidRDefault="00F405CC" w:rsidP="00F405CC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 xml:space="preserve">мероприятия разрабатывает </w:t>
      </w:r>
      <w:proofErr w:type="gramStart"/>
      <w:r w:rsidRPr="00F405CC">
        <w:rPr>
          <w:sz w:val="24"/>
          <w:szCs w:val="24"/>
        </w:rPr>
        <w:t>смежная</w:t>
      </w:r>
      <w:proofErr w:type="gramEnd"/>
      <w:r w:rsidRPr="00F405CC">
        <w:rPr>
          <w:sz w:val="24"/>
          <w:szCs w:val="24"/>
        </w:rPr>
        <w:t xml:space="preserve"> СО.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Описание</w:t>
      </w:r>
      <w:r>
        <w:rPr>
          <w:sz w:val="24"/>
          <w:szCs w:val="24"/>
        </w:rPr>
        <w:t>: В 12 ч. 10 мин 14.06.2020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15 РУ-6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                                          В яч. № </w:t>
      </w:r>
      <w:r w:rsidR="00FA7B09">
        <w:rPr>
          <w:sz w:val="24"/>
          <w:szCs w:val="24"/>
        </w:rPr>
        <w:t>14</w:t>
      </w:r>
      <w:r>
        <w:rPr>
          <w:sz w:val="24"/>
          <w:szCs w:val="24"/>
        </w:rPr>
        <w:t xml:space="preserve"> ЛЭП № </w:t>
      </w:r>
      <w:r w:rsidR="00FA7B09">
        <w:rPr>
          <w:sz w:val="24"/>
          <w:szCs w:val="24"/>
        </w:rPr>
        <w:t>8</w:t>
      </w:r>
      <w:r>
        <w:rPr>
          <w:sz w:val="24"/>
          <w:szCs w:val="24"/>
        </w:rPr>
        <w:t xml:space="preserve"> 6кВ АО «ВЭС» действием «МТЗ».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1526F">
        <w:rPr>
          <w:sz w:val="24"/>
          <w:szCs w:val="24"/>
        </w:rPr>
        <w:t>13</w:t>
      </w:r>
      <w:r>
        <w:rPr>
          <w:sz w:val="24"/>
          <w:szCs w:val="24"/>
        </w:rPr>
        <w:t>.2</w:t>
      </w:r>
      <w:r w:rsidR="00C1526F">
        <w:rPr>
          <w:sz w:val="24"/>
          <w:szCs w:val="24"/>
        </w:rPr>
        <w:t>4</w:t>
      </w:r>
      <w:r>
        <w:rPr>
          <w:sz w:val="24"/>
          <w:szCs w:val="24"/>
        </w:rPr>
        <w:t xml:space="preserve"> 1</w:t>
      </w:r>
      <w:r w:rsidR="00C1526F">
        <w:rPr>
          <w:sz w:val="24"/>
          <w:szCs w:val="24"/>
        </w:rPr>
        <w:t>4</w:t>
      </w:r>
      <w:r>
        <w:rPr>
          <w:sz w:val="24"/>
          <w:szCs w:val="24"/>
        </w:rPr>
        <w:t>.06.2020 г.</w:t>
      </w:r>
    </w:p>
    <w:p w:rsidR="006A5C8D" w:rsidRDefault="006A5C8D" w:rsidP="006A5C8D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F405CC" w:rsidRPr="00F405CC" w:rsidRDefault="00F405CC" w:rsidP="00F405CC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 xml:space="preserve">мероприятия разрабатывает </w:t>
      </w:r>
      <w:proofErr w:type="gramStart"/>
      <w:r w:rsidRPr="00F405CC">
        <w:rPr>
          <w:sz w:val="24"/>
          <w:szCs w:val="24"/>
        </w:rPr>
        <w:t>смежная</w:t>
      </w:r>
      <w:proofErr w:type="gramEnd"/>
      <w:r w:rsidRPr="00F405CC">
        <w:rPr>
          <w:sz w:val="24"/>
          <w:szCs w:val="24"/>
        </w:rPr>
        <w:t xml:space="preserve"> СО.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Описание</w:t>
      </w:r>
      <w:r>
        <w:rPr>
          <w:sz w:val="24"/>
          <w:szCs w:val="24"/>
        </w:rPr>
        <w:t>: В 22 ч. 07 мин 23.06.2020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14 РУ-6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                                          В яч. № 2 ЛЭП № 3 6кВ АО «ВЭС» действием «МТЗ».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00.55 24.06.2020 г.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F405CC" w:rsidRPr="00F405CC" w:rsidRDefault="00F405CC" w:rsidP="00F405CC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 xml:space="preserve">мероприятия разрабатывает </w:t>
      </w:r>
      <w:proofErr w:type="gramStart"/>
      <w:r w:rsidRPr="00F405CC">
        <w:rPr>
          <w:sz w:val="24"/>
          <w:szCs w:val="24"/>
        </w:rPr>
        <w:t>смежная</w:t>
      </w:r>
      <w:proofErr w:type="gramEnd"/>
      <w:r w:rsidRPr="00F405CC">
        <w:rPr>
          <w:sz w:val="24"/>
          <w:szCs w:val="24"/>
        </w:rPr>
        <w:t xml:space="preserve"> СО.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 Описание</w:t>
      </w:r>
      <w:r>
        <w:rPr>
          <w:sz w:val="24"/>
          <w:szCs w:val="24"/>
        </w:rPr>
        <w:t>: В 23 ч. 10 мин 10.07.2020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15 РУ-6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                                          В яч. № 13 ЛЭП № 5 6кВ АО «ВЭС» действием «МТЗ».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17.10 30.07.2020 г.</w:t>
      </w:r>
    </w:p>
    <w:p w:rsidR="00C1526F" w:rsidRDefault="00C1526F" w:rsidP="00C1526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F405CC" w:rsidRPr="00F405CC" w:rsidRDefault="00F405CC" w:rsidP="00F405CC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 xml:space="preserve">мероприятия разрабатывает </w:t>
      </w:r>
      <w:proofErr w:type="gramStart"/>
      <w:r w:rsidRPr="00F405CC">
        <w:rPr>
          <w:sz w:val="24"/>
          <w:szCs w:val="24"/>
        </w:rPr>
        <w:t>смежная</w:t>
      </w:r>
      <w:proofErr w:type="gramEnd"/>
      <w:r w:rsidRPr="00F405CC">
        <w:rPr>
          <w:sz w:val="24"/>
          <w:szCs w:val="24"/>
        </w:rPr>
        <w:t xml:space="preserve"> СО.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 Описание</w:t>
      </w:r>
      <w:r>
        <w:rPr>
          <w:sz w:val="24"/>
          <w:szCs w:val="24"/>
        </w:rPr>
        <w:t>: В 14 ч. 00 мин 28.09.2020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14 РУ-6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                                          В яч. № 6 ЛЭП № 1 6кВ АО «ВЭС» действием «МТЗ».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15.25 28.09.2020 г.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F405CC" w:rsidRPr="00F405CC" w:rsidRDefault="00F405CC" w:rsidP="00F405CC">
      <w:pPr>
        <w:spacing w:after="120"/>
        <w:jc w:val="both"/>
        <w:rPr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 xml:space="preserve">мероприятия разрабатывает </w:t>
      </w:r>
      <w:proofErr w:type="gramStart"/>
      <w:r w:rsidRPr="00F405CC">
        <w:rPr>
          <w:sz w:val="24"/>
          <w:szCs w:val="24"/>
        </w:rPr>
        <w:t>смежная</w:t>
      </w:r>
      <w:proofErr w:type="gramEnd"/>
      <w:r w:rsidRPr="00F405CC">
        <w:rPr>
          <w:sz w:val="24"/>
          <w:szCs w:val="24"/>
        </w:rPr>
        <w:t xml:space="preserve"> СО.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7. Описание</w:t>
      </w:r>
      <w:r>
        <w:rPr>
          <w:sz w:val="24"/>
          <w:szCs w:val="24"/>
        </w:rPr>
        <w:t xml:space="preserve">: В 02 ч. </w:t>
      </w:r>
      <w:r w:rsidR="007B78C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7B78C7">
        <w:rPr>
          <w:sz w:val="24"/>
          <w:szCs w:val="24"/>
        </w:rPr>
        <w:t xml:space="preserve"> мин 13.11</w:t>
      </w:r>
      <w:r>
        <w:rPr>
          <w:sz w:val="24"/>
          <w:szCs w:val="24"/>
        </w:rPr>
        <w:t>.2020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</w:t>
      </w:r>
      <w:r w:rsidR="007B78C7">
        <w:rPr>
          <w:sz w:val="24"/>
          <w:szCs w:val="24"/>
        </w:rPr>
        <w:t>«Апрельская» 110/10/6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произошло отключение  В </w:t>
      </w:r>
      <w:proofErr w:type="spellStart"/>
      <w:r w:rsidR="007B78C7"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>. № 6</w:t>
      </w:r>
      <w:r w:rsidR="007B78C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7B78C7">
        <w:rPr>
          <w:sz w:val="24"/>
          <w:szCs w:val="24"/>
        </w:rPr>
        <w:t>10</w:t>
      </w:r>
      <w:r>
        <w:rPr>
          <w:sz w:val="24"/>
          <w:szCs w:val="24"/>
        </w:rPr>
        <w:t>кВ АО «ВЭС» действием «МТЗ».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15.2</w:t>
      </w:r>
      <w:r w:rsidR="007B78C7">
        <w:rPr>
          <w:sz w:val="24"/>
          <w:szCs w:val="24"/>
        </w:rPr>
        <w:t>3 1</w:t>
      </w:r>
      <w:r>
        <w:rPr>
          <w:sz w:val="24"/>
          <w:szCs w:val="24"/>
        </w:rPr>
        <w:t>8</w:t>
      </w:r>
      <w:r w:rsidR="007B78C7">
        <w:rPr>
          <w:sz w:val="24"/>
          <w:szCs w:val="24"/>
        </w:rPr>
        <w:t>.11</w:t>
      </w:r>
      <w:r>
        <w:rPr>
          <w:sz w:val="24"/>
          <w:szCs w:val="24"/>
        </w:rPr>
        <w:t>.2020 г.</w:t>
      </w:r>
    </w:p>
    <w:p w:rsidR="00EF23E4" w:rsidRDefault="00EF23E4" w:rsidP="00EF23E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 отключения</w:t>
      </w:r>
      <w:r>
        <w:rPr>
          <w:sz w:val="24"/>
          <w:szCs w:val="24"/>
        </w:rPr>
        <w:t>: Повреждение оборудования в смежной электрической сети</w:t>
      </w:r>
    </w:p>
    <w:p w:rsidR="007C754C" w:rsidRPr="003A2FE1" w:rsidRDefault="00F405CC" w:rsidP="00F405CC">
      <w:pPr>
        <w:spacing w:after="120"/>
        <w:jc w:val="both"/>
        <w:rPr>
          <w:sz w:val="28"/>
          <w:szCs w:val="28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  <w:r w:rsidRPr="00F405CC">
        <w:rPr>
          <w:sz w:val="24"/>
          <w:szCs w:val="24"/>
        </w:rPr>
        <w:t>мероп</w:t>
      </w:r>
      <w:r>
        <w:rPr>
          <w:sz w:val="24"/>
          <w:szCs w:val="24"/>
        </w:rPr>
        <w:t xml:space="preserve">риятия разрабатывает </w:t>
      </w:r>
      <w:proofErr w:type="gramStart"/>
      <w:r>
        <w:rPr>
          <w:sz w:val="24"/>
          <w:szCs w:val="24"/>
        </w:rPr>
        <w:t>смежная</w:t>
      </w:r>
      <w:proofErr w:type="gramEnd"/>
      <w:r>
        <w:rPr>
          <w:sz w:val="24"/>
          <w:szCs w:val="24"/>
        </w:rPr>
        <w:t xml:space="preserve"> СО.</w:t>
      </w:r>
    </w:p>
    <w:sectPr w:rsidR="007C754C" w:rsidRPr="003A2FE1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AD" w:rsidRDefault="00511AAD" w:rsidP="003C6409">
      <w:pPr>
        <w:spacing w:after="0" w:line="240" w:lineRule="auto"/>
      </w:pPr>
      <w:r>
        <w:separator/>
      </w:r>
    </w:p>
  </w:endnote>
  <w:endnote w:type="continuationSeparator" w:id="0">
    <w:p w:rsidR="00511AAD" w:rsidRDefault="00511AAD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AD" w:rsidRDefault="00511AAD" w:rsidP="003C6409">
      <w:pPr>
        <w:spacing w:after="0" w:line="240" w:lineRule="auto"/>
      </w:pPr>
      <w:r>
        <w:separator/>
      </w:r>
    </w:p>
  </w:footnote>
  <w:footnote w:type="continuationSeparator" w:id="0">
    <w:p w:rsidR="00511AAD" w:rsidRDefault="00511AAD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CEB359C"/>
    <w:multiLevelType w:val="hybridMultilevel"/>
    <w:tmpl w:val="7890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5"/>
    <w:rsid w:val="00045DCB"/>
    <w:rsid w:val="00072749"/>
    <w:rsid w:val="000B706D"/>
    <w:rsid w:val="000D3328"/>
    <w:rsid w:val="00103C1E"/>
    <w:rsid w:val="00106F6A"/>
    <w:rsid w:val="00132EBA"/>
    <w:rsid w:val="001427C6"/>
    <w:rsid w:val="00151A3C"/>
    <w:rsid w:val="001562D9"/>
    <w:rsid w:val="00173BA1"/>
    <w:rsid w:val="001A1059"/>
    <w:rsid w:val="001A4949"/>
    <w:rsid w:val="001B1776"/>
    <w:rsid w:val="001B3C19"/>
    <w:rsid w:val="001C49C5"/>
    <w:rsid w:val="0023341B"/>
    <w:rsid w:val="0024415C"/>
    <w:rsid w:val="00245041"/>
    <w:rsid w:val="00254D66"/>
    <w:rsid w:val="00260306"/>
    <w:rsid w:val="00290AAD"/>
    <w:rsid w:val="002A0560"/>
    <w:rsid w:val="002E20D3"/>
    <w:rsid w:val="002F396A"/>
    <w:rsid w:val="00302D63"/>
    <w:rsid w:val="00325A02"/>
    <w:rsid w:val="0038227F"/>
    <w:rsid w:val="003A2FE1"/>
    <w:rsid w:val="003B30B7"/>
    <w:rsid w:val="003B3703"/>
    <w:rsid w:val="003B75C8"/>
    <w:rsid w:val="003C4703"/>
    <w:rsid w:val="003C6409"/>
    <w:rsid w:val="003E3B16"/>
    <w:rsid w:val="00400BA9"/>
    <w:rsid w:val="00414D21"/>
    <w:rsid w:val="004353D6"/>
    <w:rsid w:val="004420AA"/>
    <w:rsid w:val="00476EDB"/>
    <w:rsid w:val="00481E57"/>
    <w:rsid w:val="004A7235"/>
    <w:rsid w:val="004E49B3"/>
    <w:rsid w:val="00511AAD"/>
    <w:rsid w:val="005263A3"/>
    <w:rsid w:val="00530F5A"/>
    <w:rsid w:val="00536F53"/>
    <w:rsid w:val="0057038F"/>
    <w:rsid w:val="00590643"/>
    <w:rsid w:val="005A2676"/>
    <w:rsid w:val="005F2D52"/>
    <w:rsid w:val="00633D43"/>
    <w:rsid w:val="006862E9"/>
    <w:rsid w:val="006A112C"/>
    <w:rsid w:val="006A5C8D"/>
    <w:rsid w:val="0071161F"/>
    <w:rsid w:val="00733241"/>
    <w:rsid w:val="007341A5"/>
    <w:rsid w:val="0076101D"/>
    <w:rsid w:val="00792A4D"/>
    <w:rsid w:val="007B78C7"/>
    <w:rsid w:val="007C754C"/>
    <w:rsid w:val="0084195F"/>
    <w:rsid w:val="00850C18"/>
    <w:rsid w:val="00877000"/>
    <w:rsid w:val="008771C9"/>
    <w:rsid w:val="0089274B"/>
    <w:rsid w:val="008A2242"/>
    <w:rsid w:val="008B273A"/>
    <w:rsid w:val="008B4642"/>
    <w:rsid w:val="008B50E9"/>
    <w:rsid w:val="008E6B3E"/>
    <w:rsid w:val="009141DA"/>
    <w:rsid w:val="00941BFA"/>
    <w:rsid w:val="0096352A"/>
    <w:rsid w:val="00980DE5"/>
    <w:rsid w:val="0098333F"/>
    <w:rsid w:val="00A404A4"/>
    <w:rsid w:val="00A43778"/>
    <w:rsid w:val="00A516C1"/>
    <w:rsid w:val="00A733B2"/>
    <w:rsid w:val="00A76EDD"/>
    <w:rsid w:val="00AB56E1"/>
    <w:rsid w:val="00AC6075"/>
    <w:rsid w:val="00B87952"/>
    <w:rsid w:val="00B92CAA"/>
    <w:rsid w:val="00BB419A"/>
    <w:rsid w:val="00BC31ED"/>
    <w:rsid w:val="00BF7CAB"/>
    <w:rsid w:val="00C06D11"/>
    <w:rsid w:val="00C1526F"/>
    <w:rsid w:val="00C70FC3"/>
    <w:rsid w:val="00C72BD3"/>
    <w:rsid w:val="00C7555A"/>
    <w:rsid w:val="00CD545B"/>
    <w:rsid w:val="00CE5E96"/>
    <w:rsid w:val="00D0657F"/>
    <w:rsid w:val="00D22880"/>
    <w:rsid w:val="00D26950"/>
    <w:rsid w:val="00D52358"/>
    <w:rsid w:val="00D7064E"/>
    <w:rsid w:val="00D768C0"/>
    <w:rsid w:val="00D90822"/>
    <w:rsid w:val="00D90F53"/>
    <w:rsid w:val="00DB1B71"/>
    <w:rsid w:val="00DC0323"/>
    <w:rsid w:val="00DE28EE"/>
    <w:rsid w:val="00E301C9"/>
    <w:rsid w:val="00E81A7B"/>
    <w:rsid w:val="00E82A9C"/>
    <w:rsid w:val="00EB6BF3"/>
    <w:rsid w:val="00EE2177"/>
    <w:rsid w:val="00EE3286"/>
    <w:rsid w:val="00EF23E4"/>
    <w:rsid w:val="00F14180"/>
    <w:rsid w:val="00F330C8"/>
    <w:rsid w:val="00F405CC"/>
    <w:rsid w:val="00F432BE"/>
    <w:rsid w:val="00F4331B"/>
    <w:rsid w:val="00F5527B"/>
    <w:rsid w:val="00F83F66"/>
    <w:rsid w:val="00FA5D65"/>
    <w:rsid w:val="00F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B364-B8DB-4992-98A9-1ECA61D7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user</cp:lastModifiedBy>
  <cp:revision>13</cp:revision>
  <cp:lastPrinted>2020-06-02T13:28:00Z</cp:lastPrinted>
  <dcterms:created xsi:type="dcterms:W3CDTF">2020-06-02T08:09:00Z</dcterms:created>
  <dcterms:modified xsi:type="dcterms:W3CDTF">2021-03-01T11:29:00Z</dcterms:modified>
</cp:coreProperties>
</file>