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ПО для рабочих кадров</w:t>
      </w:r>
    </w:p>
    <w:p w:rsidR="00AA3D97" w:rsidRDefault="007C5750" w:rsidP="00AA3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уровень квалификации – </w:t>
      </w:r>
      <w:r w:rsidR="00E803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разряд</w:t>
      </w:r>
    </w:p>
    <w:p w:rsidR="00AA3D97" w:rsidRDefault="00E80356" w:rsidP="00E803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0245668"/>
      <w:r>
        <w:rPr>
          <w:rFonts w:ascii="Times New Roman" w:hAnsi="Times New Roman" w:cs="Times New Roman"/>
          <w:b/>
          <w:bCs/>
          <w:sz w:val="28"/>
          <w:szCs w:val="28"/>
        </w:rPr>
        <w:t>Контролер про</w:t>
      </w:r>
      <w:r w:rsidR="00E47FCA">
        <w:rPr>
          <w:rFonts w:ascii="Times New Roman" w:hAnsi="Times New Roman" w:cs="Times New Roman"/>
          <w:b/>
          <w:bCs/>
          <w:sz w:val="28"/>
          <w:szCs w:val="28"/>
        </w:rPr>
        <w:t>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кции цветной металлургии 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>код профессии 1</w:t>
      </w:r>
      <w:r w:rsidR="0000321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041</w:t>
      </w:r>
    </w:p>
    <w:p w:rsidR="00E80356" w:rsidRDefault="00E80356" w:rsidP="00E803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Контролер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кузнечно-прессовых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 код профессии 12981</w:t>
      </w:r>
    </w:p>
    <w:p w:rsidR="00E80356" w:rsidRDefault="00E80356" w:rsidP="00E803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Контролер сварочных работ код профессии 13057</w:t>
      </w:r>
    </w:p>
    <w:p w:rsidR="00E80356" w:rsidRDefault="00E80356" w:rsidP="00E803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Контролер станочных слесарных работ код профессии 13063</w:t>
      </w:r>
    </w:p>
    <w:p w:rsidR="00E80356" w:rsidRDefault="00E80356" w:rsidP="00E803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Контролер по термообработке код профессии 13026</w:t>
      </w:r>
    </w:p>
    <w:p w:rsidR="00E80356" w:rsidRDefault="00E80356" w:rsidP="00E803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Контролер лома и отходов металла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код профессии 12983</w:t>
      </w:r>
    </w:p>
    <w:p w:rsidR="00E80356" w:rsidRDefault="00E80356" w:rsidP="00E803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3D9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D97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</w:t>
      </w:r>
    </w:p>
    <w:p w:rsidR="00AA3D97" w:rsidRDefault="00073C06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06">
        <w:rPr>
          <w:rFonts w:ascii="Times New Roman" w:hAnsi="Times New Roman" w:cs="Times New Roman"/>
          <w:sz w:val="28"/>
          <w:szCs w:val="28"/>
        </w:rPr>
        <w:t>К освоению программы</w:t>
      </w:r>
      <w:r w:rsidR="004405A0">
        <w:rPr>
          <w:rFonts w:ascii="Times New Roman" w:hAnsi="Times New Roman" w:cs="Times New Roman"/>
          <w:sz w:val="28"/>
          <w:szCs w:val="28"/>
        </w:rPr>
        <w:t xml:space="preserve"> </w:t>
      </w:r>
      <w:r w:rsidR="004405A0" w:rsidRPr="00993741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</w:t>
      </w:r>
      <w:bookmarkStart w:id="1" w:name="_Hlk140228092"/>
      <w:r w:rsidR="004405A0">
        <w:rPr>
          <w:rFonts w:ascii="Times New Roman" w:hAnsi="Times New Roman" w:cs="Times New Roman"/>
          <w:sz w:val="28"/>
          <w:szCs w:val="28"/>
        </w:rPr>
        <w:t>,</w:t>
      </w:r>
      <w:r w:rsidR="004405A0" w:rsidRPr="004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A0" w:rsidRPr="0099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bookmarkEnd w:id="1"/>
      <w:r w:rsidRPr="00073C06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последовательного </w:t>
      </w:r>
      <w:r w:rsidR="005B6A12" w:rsidRPr="005B6A12">
        <w:rPr>
          <w:rFonts w:ascii="Times New Roman" w:hAnsi="Times New Roman" w:cs="Times New Roman"/>
          <w:sz w:val="28"/>
          <w:szCs w:val="28"/>
        </w:rPr>
        <w:t>формирования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профессии рабочего 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>без повышения образовательного уровня</w:t>
      </w:r>
      <w:r w:rsidRPr="00073C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C06">
        <w:rPr>
          <w:rFonts w:ascii="Times New Roman" w:hAnsi="Times New Roman" w:cs="Times New Roman"/>
          <w:sz w:val="28"/>
          <w:szCs w:val="28"/>
        </w:rPr>
        <w:t>Отсутствие медицинских противопоказаний</w:t>
      </w:r>
      <w:r w:rsidR="00116F00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073C06">
        <w:rPr>
          <w:rFonts w:ascii="Times New Roman" w:hAnsi="Times New Roman" w:cs="Times New Roman"/>
          <w:sz w:val="28"/>
          <w:szCs w:val="28"/>
        </w:rPr>
        <w:t>.</w:t>
      </w:r>
    </w:p>
    <w:p w:rsidR="00993741" w:rsidRDefault="00993741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41">
        <w:rPr>
          <w:rFonts w:ascii="Times New Roman" w:hAnsi="Times New Roman" w:cs="Times New Roman"/>
          <w:sz w:val="28"/>
          <w:szCs w:val="28"/>
        </w:rPr>
        <w:t>К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41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  <w:r w:rsidRPr="00993741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 в целях последовательного совершенствования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Pr="00993741">
        <w:rPr>
          <w:rFonts w:ascii="Times New Roman" w:hAnsi="Times New Roman" w:cs="Times New Roman"/>
          <w:sz w:val="28"/>
          <w:szCs w:val="28"/>
        </w:rPr>
        <w:t xml:space="preserve"> профессии рабочего без повышения образовательного уровня. Отсутствие медицинских противопоказаний</w:t>
      </w: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Краткое содержание программы</w:t>
      </w:r>
    </w:p>
    <w:p w:rsidR="0009095E" w:rsidRPr="00073C06" w:rsidRDefault="0009095E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C06" w:rsidRPr="005B6A12" w:rsidRDefault="00073C06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профессиональной подготовки</w:t>
      </w:r>
      <w:r w:rsidR="009F32D2" w:rsidRPr="005B6A12">
        <w:rPr>
          <w:rFonts w:ascii="Times New Roman" w:hAnsi="Times New Roman" w:cs="Times New Roman"/>
          <w:sz w:val="28"/>
          <w:szCs w:val="28"/>
        </w:rPr>
        <w:t xml:space="preserve">, </w:t>
      </w:r>
      <w:r w:rsidR="009F32D2" w:rsidRPr="005B6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="009F32D2" w:rsidRPr="005B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является формирование у слушателей компетенции, необходимых для </w:t>
      </w:r>
      <w:r w:rsidR="005B6A12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выполнения трудовых функций (трудовой деятельности) по профессии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993741" w:rsidRPr="005B6A12" w:rsidRDefault="00993741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повышения квалификации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является совершенствование у слушателей компетенций, необходимых </w:t>
      </w:r>
      <w:bookmarkStart w:id="2" w:name="_Hlk140229099"/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для выполнения трудовых функций (трудовой деятельности) по профессии</w:t>
      </w:r>
      <w:bookmarkEnd w:id="2"/>
      <w:r w:rsidR="0056149F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4405A0" w:rsidRPr="00073C06" w:rsidRDefault="004405A0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D677F" w:rsidRDefault="00DD677F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>Учебный план программы</w:t>
      </w:r>
    </w:p>
    <w:p w:rsidR="00E80356" w:rsidRDefault="00E80356" w:rsidP="000032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212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Квалификация –</w:t>
      </w:r>
      <w:r w:rsidR="00E803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17F3" w:rsidRPr="008017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контролер</w:t>
      </w:r>
      <w:r w:rsidR="008017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03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2-го, </w:t>
      </w:r>
      <w:r w:rsidR="004B0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003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разряда</w:t>
      </w:r>
    </w:p>
    <w:tbl>
      <w:tblPr>
        <w:tblpPr w:leftFromText="180" w:rightFromText="180" w:bottomFromText="200" w:vertAnchor="text" w:horzAnchor="margin" w:tblpXSpec="center" w:tblpY="429"/>
        <w:tblW w:w="10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689"/>
        <w:gridCol w:w="680"/>
        <w:gridCol w:w="680"/>
        <w:gridCol w:w="680"/>
        <w:gridCol w:w="680"/>
        <w:gridCol w:w="685"/>
        <w:gridCol w:w="680"/>
        <w:gridCol w:w="680"/>
        <w:gridCol w:w="680"/>
        <w:gridCol w:w="680"/>
      </w:tblGrid>
      <w:tr w:rsidR="00E80356" w:rsidRPr="00E80356" w:rsidTr="006E4D86">
        <w:trPr>
          <w:trHeight w:val="273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№ п/п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Наименование темы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Курсовое обучение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Индивидуальное обучение</w:t>
            </w:r>
          </w:p>
        </w:tc>
      </w:tr>
      <w:tr w:rsidR="00E80356" w:rsidRPr="00E80356" w:rsidTr="006E4D86">
        <w:trPr>
          <w:cantSplit/>
          <w:trHeight w:val="265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В том числе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В том числе</w:t>
            </w:r>
          </w:p>
        </w:tc>
      </w:tr>
      <w:tr w:rsidR="00E80356" w:rsidRPr="00E80356" w:rsidTr="006E4D86">
        <w:trPr>
          <w:cantSplit/>
          <w:trHeight w:val="2085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Лекция, час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Зачет, час</w:t>
            </w: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Консультации, час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Зачет, час</w:t>
            </w:r>
          </w:p>
        </w:tc>
      </w:tr>
      <w:tr w:rsidR="00E80356" w:rsidRPr="00E80356" w:rsidTr="006E4D8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E80356" w:rsidRPr="00E80356" w:rsidTr="006E4D86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56" w:rsidRPr="00E80356" w:rsidRDefault="00E80356" w:rsidP="00E80356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Модуль 1 </w:t>
            </w:r>
          </w:p>
          <w:p w:rsidR="00E80356" w:rsidRPr="00E80356" w:rsidRDefault="00E80356" w:rsidP="00E8035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Общепрофессиональные дисциплины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3</w:t>
            </w: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  <w:t>3</w:t>
            </w: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3</w:t>
            </w: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1</w:t>
            </w: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17</w:t>
            </w: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</w:tr>
      <w:tr w:rsidR="00E80356" w:rsidRPr="00E80356" w:rsidTr="006E4D86">
        <w:trPr>
          <w:trHeight w:val="4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val="en-US" w:eastAsia="ru-RU"/>
              </w:rPr>
              <w:t>1</w:t>
            </w: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Введение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E80356" w:rsidRPr="00E80356" w:rsidTr="006E4D8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Основы металловедения титановых и алюминиевых сплавов. Основы металловедения стали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80356" w:rsidRPr="00E80356" w:rsidTr="006E4D86">
        <w:trPr>
          <w:trHeight w:val="4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Чтение машиностроительных чертежей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E80356" w:rsidRPr="00E80356" w:rsidTr="006E4D86">
        <w:trPr>
          <w:trHeight w:val="57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Контрольно-измерительный инструмент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1</w:t>
            </w:r>
          </w:p>
        </w:tc>
      </w:tr>
      <w:tr w:rsidR="00E80356" w:rsidRPr="00E80356" w:rsidTr="006E4D86">
        <w:trPr>
          <w:trHeight w:val="4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Нормативная документация на изготавливаемую продукцию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1</w:t>
            </w:r>
          </w:p>
        </w:tc>
      </w:tr>
      <w:tr w:rsidR="00E80356" w:rsidRPr="00E80356" w:rsidTr="006E4D8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6.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Система менеджмента качества и система экологического менеджмента Корпорации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E80356" w:rsidRPr="00E80356" w:rsidTr="006E4D8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7.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E80356" w:rsidRPr="00E80356" w:rsidTr="006E4D86">
        <w:trPr>
          <w:trHeight w:val="37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56" w:rsidRPr="00E80356" w:rsidRDefault="00E80356" w:rsidP="00E8035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Модуль 2 </w:t>
            </w:r>
          </w:p>
          <w:p w:rsidR="00E80356" w:rsidRPr="00E80356" w:rsidRDefault="00E80356" w:rsidP="00E8035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Профессиональные дисциплины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</w:tr>
      <w:tr w:rsidR="00E80356" w:rsidRPr="00E80356" w:rsidTr="006E4D8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8.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Статус контроля и испытаний. Виды и методики контроля. Использование контрольных штампов (клейм)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E80356" w:rsidRPr="00E80356" w:rsidTr="006E4D8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9.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Испытание продукции. Отбор образцов на испытания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0</w:t>
            </w: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,</w:t>
            </w: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80356" w:rsidRPr="00E80356" w:rsidTr="006E4D8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10.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Технологические процессы изготовления продукции. Производственное оборудование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80356" w:rsidRPr="00E80356" w:rsidTr="006E4D8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11.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Действия по управлению несоответствующей продукцией. Виды несоответствующей продукции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80356" w:rsidRPr="00E80356" w:rsidTr="006E4D86">
        <w:trPr>
          <w:trHeight w:val="4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12.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proofErr w:type="spellStart"/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Дефектобезопасность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E80356" w:rsidRPr="00E80356" w:rsidTr="006E4D86">
        <w:trPr>
          <w:trHeight w:val="4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6,5</w:t>
            </w:r>
          </w:p>
        </w:tc>
      </w:tr>
      <w:tr w:rsidR="00E80356" w:rsidRPr="00E80356" w:rsidTr="006E4D86">
        <w:trPr>
          <w:trHeight w:val="4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Промежуточная аттестация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56" w:rsidRPr="00E80356" w:rsidRDefault="00E80356" w:rsidP="00E8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6,5</w:t>
            </w:r>
          </w:p>
        </w:tc>
      </w:tr>
    </w:tbl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28" w:tblpY="9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093"/>
        <w:gridCol w:w="709"/>
        <w:gridCol w:w="708"/>
        <w:gridCol w:w="709"/>
        <w:gridCol w:w="708"/>
        <w:gridCol w:w="711"/>
        <w:gridCol w:w="709"/>
        <w:gridCol w:w="708"/>
        <w:gridCol w:w="710"/>
      </w:tblGrid>
      <w:tr w:rsidR="00E80356" w:rsidRPr="00E80356" w:rsidTr="008017F3">
        <w:trPr>
          <w:trHeight w:val="415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4093" w:type="dxa"/>
            <w:vMerge w:val="restart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Наименование темы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2838" w:type="dxa"/>
            <w:gridSpan w:val="4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С опытом работы*</w:t>
            </w:r>
          </w:p>
        </w:tc>
      </w:tr>
      <w:tr w:rsidR="00E80356" w:rsidRPr="00E80356" w:rsidTr="008017F3">
        <w:trPr>
          <w:trHeight w:val="409"/>
        </w:trPr>
        <w:tc>
          <w:tcPr>
            <w:tcW w:w="693" w:type="dxa"/>
            <w:vMerge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vMerge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В том числе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2127" w:type="dxa"/>
            <w:gridSpan w:val="3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В том числе</w:t>
            </w:r>
          </w:p>
        </w:tc>
      </w:tr>
      <w:tr w:rsidR="00E80356" w:rsidRPr="00E80356" w:rsidTr="008017F3">
        <w:trPr>
          <w:trHeight w:val="2259"/>
        </w:trPr>
        <w:tc>
          <w:tcPr>
            <w:tcW w:w="693" w:type="dxa"/>
            <w:vMerge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vMerge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Зачет, час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708" w:type="dxa"/>
            <w:textDirection w:val="btL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710" w:type="dxa"/>
            <w:textDirection w:val="btLr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Зачет, час</w:t>
            </w:r>
          </w:p>
        </w:tc>
      </w:tr>
      <w:tr w:rsidR="00E80356" w:rsidRPr="00E80356" w:rsidTr="008017F3">
        <w:trPr>
          <w:trHeight w:val="554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Модуль 3 </w:t>
            </w:r>
          </w:p>
          <w:p w:rsidR="00E80356" w:rsidRPr="00E80356" w:rsidRDefault="00E80356" w:rsidP="008017F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672" w:type="dxa"/>
            <w:gridSpan w:val="8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E80356" w:rsidRPr="00E80356" w:rsidTr="008017F3">
        <w:trPr>
          <w:trHeight w:val="562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/>
              </w:rPr>
              <w:t>1</w:t>
            </w: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80356" w:rsidRPr="00E80356" w:rsidTr="008017F3">
        <w:trPr>
          <w:trHeight w:val="418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структурным подразделением, производственным/ технологическим процессом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80356" w:rsidRPr="00E80356" w:rsidTr="008017F3">
        <w:trPr>
          <w:trHeight w:val="418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с нормативной и технологической документацией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80356" w:rsidRPr="00E80356" w:rsidTr="008017F3">
        <w:trPr>
          <w:trHeight w:val="558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контрольных операций на участках контроля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E80356" w:rsidRPr="00E80356" w:rsidTr="008017F3">
        <w:trPr>
          <w:trHeight w:val="558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контрольных операций на участке окончательной приёмке продукции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E80356" w:rsidRPr="00E80356" w:rsidTr="008017F3">
        <w:trPr>
          <w:trHeight w:val="558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Отбор образцов для проведения испытаний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E80356" w:rsidRPr="00E80356" w:rsidTr="008017F3">
        <w:trPr>
          <w:trHeight w:val="558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7.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Изучение порядка классификации несоответствий и управления несоответствующей продукцией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E80356" w:rsidRPr="00E80356" w:rsidTr="008017F3">
        <w:trPr>
          <w:trHeight w:val="477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20</w:t>
            </w:r>
          </w:p>
        </w:tc>
      </w:tr>
      <w:tr w:rsidR="00E80356" w:rsidRPr="00E80356" w:rsidTr="008017F3">
        <w:trPr>
          <w:trHeight w:val="554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8.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Практическая квалификационная работа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E80356" w:rsidRPr="00E80356" w:rsidTr="008017F3">
        <w:trPr>
          <w:trHeight w:val="200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E80356" w:rsidRPr="00E80356" w:rsidRDefault="00E80356" w:rsidP="00801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E80356" w:rsidRPr="00E80356" w:rsidTr="008017F3">
        <w:trPr>
          <w:trHeight w:val="485"/>
        </w:trPr>
        <w:tc>
          <w:tcPr>
            <w:tcW w:w="6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56" w:rsidRPr="00E80356" w:rsidRDefault="00E80356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80356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196</w:t>
            </w:r>
          </w:p>
        </w:tc>
      </w:tr>
    </w:tbl>
    <w:p w:rsidR="00E80356" w:rsidRDefault="00E80356" w:rsidP="000032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003212" w:rsidRPr="00003212" w:rsidRDefault="00003212" w:rsidP="000032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*Для вновь принятых </w:t>
      </w:r>
      <w:r w:rsidR="008017F3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контролеров</w:t>
      </w:r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с </w:t>
      </w:r>
      <w:r w:rsidR="008017F3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2/</w:t>
      </w:r>
      <w:r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3</w:t>
      </w:r>
      <w:r w:rsidRPr="00003212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квалификационным разрядом, обладающих профессиональным опытом</w:t>
      </w: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6A12" w:rsidRDefault="005B6A12"/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12" w:rsidRDefault="00003212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7F3" w:rsidRPr="008017F3" w:rsidRDefault="008017F3" w:rsidP="00801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17F3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Квалификация –</w:t>
      </w:r>
      <w:r w:rsidRPr="008017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контролер 3-го, 4</w:t>
      </w:r>
      <w:r w:rsidRPr="008017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-го разряда</w:t>
      </w:r>
    </w:p>
    <w:tbl>
      <w:tblPr>
        <w:tblpPr w:leftFromText="180" w:rightFromText="180" w:bottomFromText="200" w:vertAnchor="text" w:horzAnchor="margin" w:tblpXSpec="center" w:tblpY="429"/>
        <w:tblW w:w="10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4"/>
        <w:gridCol w:w="679"/>
        <w:gridCol w:w="680"/>
        <w:gridCol w:w="680"/>
        <w:gridCol w:w="680"/>
        <w:gridCol w:w="685"/>
        <w:gridCol w:w="680"/>
        <w:gridCol w:w="680"/>
        <w:gridCol w:w="680"/>
        <w:gridCol w:w="683"/>
      </w:tblGrid>
      <w:tr w:rsidR="008017F3" w:rsidRPr="008017F3" w:rsidTr="006E4D86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Наименование темы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Курсовое обучение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Индивидуальное обучение</w:t>
            </w:r>
          </w:p>
        </w:tc>
      </w:tr>
      <w:tr w:rsidR="008017F3" w:rsidRPr="008017F3" w:rsidTr="006E4D86">
        <w:trPr>
          <w:cantSplit/>
          <w:trHeight w:val="2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В том числе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Всего часов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В том числе</w:t>
            </w:r>
          </w:p>
        </w:tc>
      </w:tr>
      <w:tr w:rsidR="008017F3" w:rsidRPr="008017F3" w:rsidTr="006E4D86">
        <w:trPr>
          <w:cantSplit/>
          <w:trHeight w:val="20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Лекция, час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Зачет, час</w:t>
            </w: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Консультации, час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Самостоятельная работа, час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Практические занятия, час.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Зачет, час</w:t>
            </w:r>
          </w:p>
        </w:tc>
      </w:tr>
      <w:tr w:rsidR="008017F3" w:rsidRPr="008017F3" w:rsidTr="006E4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8017F3" w:rsidRPr="008017F3" w:rsidTr="006E4D86"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Модуль 1 </w:t>
            </w:r>
          </w:p>
          <w:p w:rsidR="008017F3" w:rsidRPr="008017F3" w:rsidRDefault="008017F3" w:rsidP="008017F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Общепрофессиональные дисциплины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8017F3" w:rsidRPr="008017F3" w:rsidTr="006E4D86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val="en-US" w:eastAsia="ru-RU"/>
              </w:rPr>
              <w:t>1</w:t>
            </w: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Введение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8017F3" w:rsidRPr="008017F3" w:rsidTr="006E4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Основы металловедения титановых и алюминиевых сплавов. Основы металловедения стали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8017F3" w:rsidRPr="008017F3" w:rsidTr="006E4D86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Чтение машиностроительных чертежей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8017F3" w:rsidRPr="008017F3" w:rsidTr="006E4D86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Контрольно-измерительный инструмент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1</w:t>
            </w:r>
          </w:p>
        </w:tc>
      </w:tr>
      <w:tr w:rsidR="008017F3" w:rsidRPr="008017F3" w:rsidTr="006E4D86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Нормативная документация на изготавливаемую продукцию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1</w:t>
            </w:r>
          </w:p>
        </w:tc>
      </w:tr>
      <w:tr w:rsidR="008017F3" w:rsidRPr="008017F3" w:rsidTr="006E4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Система менеджмента качества и система экологического менеджмента Корпорации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8017F3" w:rsidRPr="008017F3" w:rsidTr="006E4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8017F3" w:rsidRPr="008017F3" w:rsidTr="006E4D86">
        <w:trPr>
          <w:trHeight w:val="373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Модуль 2 </w:t>
            </w:r>
          </w:p>
          <w:p w:rsidR="008017F3" w:rsidRPr="008017F3" w:rsidRDefault="008017F3" w:rsidP="008017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Профессиональные дисциплины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3,5</w:t>
            </w:r>
          </w:p>
        </w:tc>
      </w:tr>
      <w:tr w:rsidR="008017F3" w:rsidRPr="008017F3" w:rsidTr="006E4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Статус контроля и испытаний. Виды и методики контроля. Использование контрольных штампов (клейм)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8017F3" w:rsidRPr="008017F3" w:rsidTr="006E4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9.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Испытание продукции. Отбор образцов на испытания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0</w:t>
            </w: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,</w:t>
            </w: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8017F3" w:rsidRPr="008017F3" w:rsidTr="006E4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10.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Технологические процессы изготовления продукции. Производственное оборудование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</w:tr>
      <w:tr w:rsidR="008017F3" w:rsidRPr="008017F3" w:rsidTr="006E4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11.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Действия по управлению несоответствующей продукцией. Виды несоответствующей продукции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8017F3" w:rsidRPr="008017F3" w:rsidTr="006E4D86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12.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proofErr w:type="spellStart"/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Дефектобезопасность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EA5334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A5334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0,5</w:t>
            </w:r>
          </w:p>
        </w:tc>
      </w:tr>
      <w:tr w:rsidR="008017F3" w:rsidRPr="008017F3" w:rsidTr="006E4D86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>ИТОГО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7,5</w:t>
            </w:r>
          </w:p>
        </w:tc>
      </w:tr>
      <w:tr w:rsidR="008017F3" w:rsidRPr="008017F3" w:rsidTr="006E4D86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Промежуточная аттестация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7,5</w:t>
            </w:r>
          </w:p>
        </w:tc>
      </w:tr>
    </w:tbl>
    <w:p w:rsidR="008017F3" w:rsidRPr="008017F3" w:rsidRDefault="008017F3" w:rsidP="00801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17F3" w:rsidRPr="008017F3" w:rsidRDefault="008017F3" w:rsidP="00801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32D2" w:rsidRPr="009F32D2" w:rsidRDefault="009F32D2" w:rsidP="009F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7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093"/>
        <w:gridCol w:w="709"/>
        <w:gridCol w:w="708"/>
        <w:gridCol w:w="709"/>
        <w:gridCol w:w="708"/>
        <w:gridCol w:w="711"/>
        <w:gridCol w:w="709"/>
        <w:gridCol w:w="708"/>
        <w:gridCol w:w="710"/>
      </w:tblGrid>
      <w:tr w:rsidR="008017F3" w:rsidRPr="008017F3" w:rsidTr="008017F3">
        <w:trPr>
          <w:trHeight w:val="415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4093" w:type="dxa"/>
            <w:vMerge w:val="restart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Наименование темы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Повышение квалификации</w:t>
            </w:r>
          </w:p>
        </w:tc>
        <w:tc>
          <w:tcPr>
            <w:tcW w:w="2838" w:type="dxa"/>
            <w:gridSpan w:val="4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С опытом работы*</w:t>
            </w:r>
          </w:p>
        </w:tc>
      </w:tr>
      <w:tr w:rsidR="008017F3" w:rsidRPr="008017F3" w:rsidTr="008017F3">
        <w:trPr>
          <w:trHeight w:val="409"/>
        </w:trPr>
        <w:tc>
          <w:tcPr>
            <w:tcW w:w="693" w:type="dxa"/>
            <w:vMerge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vMerge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В том числе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Всего часов</w:t>
            </w:r>
          </w:p>
        </w:tc>
        <w:tc>
          <w:tcPr>
            <w:tcW w:w="2127" w:type="dxa"/>
            <w:gridSpan w:val="3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В том числе</w:t>
            </w:r>
          </w:p>
        </w:tc>
      </w:tr>
      <w:tr w:rsidR="008017F3" w:rsidRPr="008017F3" w:rsidTr="008017F3">
        <w:trPr>
          <w:trHeight w:val="2259"/>
        </w:trPr>
        <w:tc>
          <w:tcPr>
            <w:tcW w:w="693" w:type="dxa"/>
            <w:vMerge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vMerge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Зачет, час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708" w:type="dxa"/>
            <w:textDirection w:val="btL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710" w:type="dxa"/>
            <w:textDirection w:val="btLr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Зачет, час</w:t>
            </w:r>
          </w:p>
        </w:tc>
      </w:tr>
      <w:tr w:rsidR="008017F3" w:rsidRPr="008017F3" w:rsidTr="008017F3">
        <w:trPr>
          <w:trHeight w:val="554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Модуль 3 </w:t>
            </w:r>
          </w:p>
          <w:p w:rsidR="008017F3" w:rsidRPr="008017F3" w:rsidRDefault="008017F3" w:rsidP="008017F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672" w:type="dxa"/>
            <w:gridSpan w:val="8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8017F3" w:rsidRPr="008017F3" w:rsidTr="008017F3">
        <w:trPr>
          <w:trHeight w:val="562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val="en-US"/>
              </w:rPr>
              <w:t>1</w:t>
            </w: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 и промышленной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17F3" w:rsidRPr="008017F3" w:rsidTr="008017F3">
        <w:trPr>
          <w:trHeight w:val="418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структурным подразделением, производственным/ технологическим процессом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17F3" w:rsidRPr="008017F3" w:rsidTr="008017F3">
        <w:trPr>
          <w:trHeight w:val="418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с нормативной и технологической документацией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17F3" w:rsidRPr="008017F3" w:rsidTr="008017F3">
        <w:trPr>
          <w:trHeight w:val="558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контрольных операций на участках технологического процесса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8017F3" w:rsidRPr="008017F3" w:rsidTr="008017F3">
        <w:trPr>
          <w:trHeight w:val="558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контрольных операций на участке окончательной приёмке продукции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8017F3" w:rsidRPr="008017F3" w:rsidTr="008017F3">
        <w:trPr>
          <w:trHeight w:val="558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6.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Отбор образцов для проведения испытаний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8017F3" w:rsidRPr="008017F3" w:rsidTr="008017F3">
        <w:trPr>
          <w:trHeight w:val="558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7.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Изучение порядка классификации несоответствий и управления несоответствующей продукцией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8017F3" w:rsidRPr="008017F3" w:rsidTr="008017F3">
        <w:trPr>
          <w:trHeight w:val="477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18</w:t>
            </w:r>
          </w:p>
        </w:tc>
      </w:tr>
      <w:tr w:rsidR="008017F3" w:rsidRPr="008017F3" w:rsidTr="008017F3">
        <w:trPr>
          <w:trHeight w:val="554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8.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Практическая квалификационная работа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8017F3" w:rsidRPr="008017F3" w:rsidTr="008017F3">
        <w:trPr>
          <w:trHeight w:val="200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(квалификационный экзамен)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8017F3" w:rsidRPr="008017F3" w:rsidTr="008017F3">
        <w:trPr>
          <w:trHeight w:val="485"/>
        </w:trPr>
        <w:tc>
          <w:tcPr>
            <w:tcW w:w="6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144</w:t>
            </w:r>
          </w:p>
        </w:tc>
      </w:tr>
    </w:tbl>
    <w:p w:rsidR="008017F3" w:rsidRPr="008017F3" w:rsidRDefault="008017F3" w:rsidP="00801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7F3">
        <w:rPr>
          <w:rFonts w:ascii="Times New Roman" w:eastAsia="Calibri" w:hAnsi="Times New Roman" w:cs="Times New Roman"/>
          <w:sz w:val="24"/>
          <w:szCs w:val="24"/>
          <w:lang w:eastAsia="ru-RU"/>
        </w:rPr>
        <w:t>* Для вновь принятых контролеров работ с 3/4 квалификационным разрядом, обладающих профессиональным опытом.</w:t>
      </w:r>
    </w:p>
    <w:p w:rsidR="008017F3" w:rsidRDefault="008017F3" w:rsidP="008017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7F" w:rsidRDefault="00DD677F"/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Pr="008017F3" w:rsidRDefault="008017F3" w:rsidP="00801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17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– </w:t>
      </w:r>
      <w:r w:rsidRPr="008017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контролер 5-го, 6-го разряда</w:t>
      </w:r>
    </w:p>
    <w:tbl>
      <w:tblPr>
        <w:tblpPr w:leftFromText="180" w:rightFromText="180" w:bottomFromText="200" w:vertAnchor="text" w:horzAnchor="margin" w:tblpX="-431" w:tblpY="118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546"/>
        <w:gridCol w:w="572"/>
        <w:gridCol w:w="567"/>
        <w:gridCol w:w="703"/>
        <w:gridCol w:w="567"/>
        <w:gridCol w:w="566"/>
        <w:gridCol w:w="710"/>
        <w:gridCol w:w="709"/>
        <w:gridCol w:w="709"/>
        <w:gridCol w:w="560"/>
      </w:tblGrid>
      <w:tr w:rsidR="008017F3" w:rsidRPr="008017F3" w:rsidTr="00DB6C15"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Наименование темы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Курсовое обучение</w:t>
            </w:r>
          </w:p>
        </w:tc>
        <w:tc>
          <w:tcPr>
            <w:tcW w:w="3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Индивидуальное обучение</w:t>
            </w:r>
          </w:p>
        </w:tc>
      </w:tr>
      <w:tr w:rsidR="008017F3" w:rsidRPr="008017F3" w:rsidTr="00DB6C15"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Всего часов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7F3" w:rsidRPr="008017F3" w:rsidRDefault="008017F3" w:rsidP="00DB6C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Всего часов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В том числе</w:t>
            </w:r>
          </w:p>
        </w:tc>
      </w:tr>
      <w:tr w:rsidR="008017F3" w:rsidRPr="008017F3" w:rsidTr="00DB6C15">
        <w:trPr>
          <w:cantSplit/>
          <w:trHeight w:val="203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Лекция, час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017F3" w:rsidRPr="008017F3" w:rsidRDefault="008017F3" w:rsidP="00DB6C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Практические занятия, час.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Зачет, час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017F3" w:rsidRPr="008017F3" w:rsidRDefault="008017F3" w:rsidP="00DB6C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Консультации,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017F3" w:rsidRPr="008017F3" w:rsidRDefault="008017F3" w:rsidP="00DB6C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Самостоятельная работа,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017F3" w:rsidRPr="008017F3" w:rsidRDefault="008017F3" w:rsidP="00DB6C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Практические занятия, час.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017F3" w:rsidRPr="008017F3" w:rsidRDefault="008017F3" w:rsidP="00DB6C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Зачет, час</w:t>
            </w:r>
          </w:p>
        </w:tc>
      </w:tr>
      <w:tr w:rsidR="008017F3" w:rsidRPr="008017F3" w:rsidTr="00DB6C1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12</w:t>
            </w:r>
          </w:p>
        </w:tc>
      </w:tr>
      <w:tr w:rsidR="008017F3" w:rsidRPr="008017F3" w:rsidTr="00DB6C1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DB6C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 xml:space="preserve">Модуль 1 </w:t>
            </w:r>
          </w:p>
          <w:p w:rsidR="008017F3" w:rsidRPr="008017F3" w:rsidRDefault="008017F3" w:rsidP="00DB6C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Общепрофессиональные дисциплины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ind w:left="-110" w:right="-10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15,5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5,5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5,5</w:t>
            </w:r>
          </w:p>
        </w:tc>
      </w:tr>
      <w:tr w:rsidR="008017F3" w:rsidRPr="008017F3" w:rsidTr="00DB6C15">
        <w:trPr>
          <w:trHeight w:val="4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val="en-US"/>
              </w:rPr>
              <w:t>1</w:t>
            </w: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Введение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</w:tr>
      <w:tr w:rsidR="008017F3" w:rsidRPr="008017F3" w:rsidTr="00DB6C1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Основы металловедения титановых и алюминиевых сплавов. Основы металловедения стали.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</w:tr>
      <w:tr w:rsidR="008017F3" w:rsidRPr="008017F3" w:rsidTr="00DB6C15">
        <w:trPr>
          <w:trHeight w:val="2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Чтение машиностроительных чертежей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</w:tr>
      <w:tr w:rsidR="008017F3" w:rsidRPr="008017F3" w:rsidTr="00DB6C15">
        <w:trPr>
          <w:trHeight w:val="6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Контрольно-измерительный инструмент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</w:tr>
      <w:tr w:rsidR="008017F3" w:rsidRPr="008017F3" w:rsidTr="00DB6C15">
        <w:trPr>
          <w:trHeight w:val="45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Нормативная документация на изготавливаемую продукцию.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3</w:t>
            </w:r>
          </w:p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</w:tr>
      <w:tr w:rsidR="008017F3" w:rsidRPr="008017F3" w:rsidTr="00DB6C1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Система менеджмента качества Корпорации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</w:tr>
      <w:tr w:rsidR="008017F3" w:rsidRPr="008017F3" w:rsidTr="00DB6C1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Охрана труда, промышленная безопасность, производственная санитария, пожарная безопасность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</w:tr>
      <w:tr w:rsidR="008017F3" w:rsidRPr="008017F3" w:rsidTr="00DB6C15">
        <w:trPr>
          <w:trHeight w:val="37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 xml:space="preserve">Модуль 2 </w:t>
            </w:r>
          </w:p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Профессиональные дисциплины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ind w:left="-110" w:right="-10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10,5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3,5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3,5</w:t>
            </w:r>
          </w:p>
        </w:tc>
      </w:tr>
      <w:tr w:rsidR="008017F3" w:rsidRPr="008017F3" w:rsidTr="00DB6C1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Статус контроля и испытаний. Виды и методики контроля. Использование контрольных штампов (клейм)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</w:tr>
      <w:tr w:rsidR="008017F3" w:rsidRPr="008017F3" w:rsidTr="00DB6C1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Испытание продукции. Отбор образцов на испытания.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</w:tr>
      <w:tr w:rsidR="008017F3" w:rsidRPr="008017F3" w:rsidTr="00DB6C1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Технологические процессы изготовления продукции. Производственное оборудование.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</w:tr>
      <w:tr w:rsidR="008017F3" w:rsidRPr="008017F3" w:rsidTr="00DB6C1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Действия по управлению несоответствующей продукцией. Виды несоответствующей продукции.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</w:tr>
      <w:tr w:rsidR="008017F3" w:rsidRPr="008017F3" w:rsidTr="00DB6C15">
        <w:trPr>
          <w:trHeight w:val="3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proofErr w:type="spellStart"/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Дефектобезопасность</w:t>
            </w:r>
            <w:proofErr w:type="spellEnd"/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17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0,5</w:t>
            </w:r>
          </w:p>
        </w:tc>
      </w:tr>
      <w:tr w:rsidR="008017F3" w:rsidRPr="008017F3" w:rsidTr="00DB6C15">
        <w:trPr>
          <w:trHeight w:val="4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ИТОГО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9</w:t>
            </w:r>
          </w:p>
        </w:tc>
      </w:tr>
      <w:tr w:rsidR="008017F3" w:rsidRPr="008017F3" w:rsidTr="00DB6C15">
        <w:trPr>
          <w:trHeight w:val="4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Квалификационный экзамен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По факту</w:t>
            </w:r>
          </w:p>
        </w:tc>
        <w:tc>
          <w:tcPr>
            <w:tcW w:w="3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DB6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По факту</w:t>
            </w:r>
          </w:p>
        </w:tc>
      </w:tr>
    </w:tbl>
    <w:p w:rsidR="008017F3" w:rsidRDefault="008017F3" w:rsidP="00801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17F3" w:rsidRDefault="008017F3" w:rsidP="00801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17F3" w:rsidRDefault="008017F3" w:rsidP="00801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17F3" w:rsidRDefault="008017F3" w:rsidP="00801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17F3" w:rsidRDefault="008017F3" w:rsidP="00801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17F3" w:rsidRPr="008017F3" w:rsidRDefault="008017F3" w:rsidP="00801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292"/>
        <w:gridCol w:w="739"/>
        <w:gridCol w:w="716"/>
        <w:gridCol w:w="709"/>
        <w:gridCol w:w="708"/>
        <w:gridCol w:w="709"/>
        <w:gridCol w:w="709"/>
        <w:gridCol w:w="709"/>
        <w:gridCol w:w="739"/>
      </w:tblGrid>
      <w:tr w:rsidR="008017F3" w:rsidRPr="008017F3" w:rsidTr="00DB6C15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№ п/п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темы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Повышение квалификации</w:t>
            </w: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С опытом работы*</w:t>
            </w:r>
          </w:p>
        </w:tc>
      </w:tr>
      <w:tr w:rsidR="008017F3" w:rsidRPr="008017F3" w:rsidTr="00DB6C15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Всего часов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Всего часов</w:t>
            </w:r>
          </w:p>
        </w:tc>
        <w:tc>
          <w:tcPr>
            <w:tcW w:w="21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В том числе</w:t>
            </w:r>
          </w:p>
        </w:tc>
      </w:tr>
      <w:tr w:rsidR="008017F3" w:rsidRPr="008017F3" w:rsidTr="00DB6C15">
        <w:trPr>
          <w:cantSplit/>
          <w:trHeight w:val="2357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Практические занятия,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Самостоятельная работа,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Зачет, часов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</w:rPr>
              <w:t>Практические занятия, часов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</w:rPr>
              <w:t>Самостоятельная работа, часов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</w:rPr>
              <w:t>Зачет, часов</w:t>
            </w:r>
          </w:p>
        </w:tc>
      </w:tr>
      <w:tr w:rsidR="008017F3" w:rsidRPr="008017F3" w:rsidTr="00DB6C1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9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10</w:t>
            </w:r>
          </w:p>
        </w:tc>
      </w:tr>
      <w:tr w:rsidR="008017F3" w:rsidRPr="008017F3" w:rsidTr="00DB6C1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017F3">
              <w:rPr>
                <w:rFonts w:ascii="Times New Roman" w:eastAsia="Calibri" w:hAnsi="Times New Roman" w:cs="Times New Roman"/>
                <w:b/>
                <w:lang w:eastAsia="ru-RU"/>
              </w:rPr>
              <w:t>Модуль 3</w:t>
            </w:r>
          </w:p>
          <w:p w:rsidR="008017F3" w:rsidRPr="008017F3" w:rsidRDefault="008017F3" w:rsidP="008017F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lang w:eastAsia="ru-RU"/>
              </w:rPr>
              <w:t>Производственное обучение</w:t>
            </w:r>
          </w:p>
        </w:tc>
        <w:tc>
          <w:tcPr>
            <w:tcW w:w="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Обучение на производственной площадке</w:t>
            </w:r>
          </w:p>
        </w:tc>
      </w:tr>
      <w:tr w:rsidR="008017F3" w:rsidRPr="008017F3" w:rsidTr="00DB6C1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  <w:lang w:val="en-US"/>
              </w:rPr>
              <w:t>1</w:t>
            </w: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Инструктаж по охране труда и промышленной безопасности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017F3" w:rsidRPr="008017F3" w:rsidTr="00DB6C1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Ознакомление со структурным подразделением, производственным/ технологическим процессом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val="en-US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017F3" w:rsidRPr="008017F3" w:rsidTr="00DB6C1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3.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Работа с нормативной и технологической документацией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017F3" w:rsidRPr="008017F3" w:rsidTr="00DB6C1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Изучение контрольных операций на участках технологического процесса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24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</w:tr>
      <w:tr w:rsidR="008017F3" w:rsidRPr="008017F3" w:rsidTr="00DB6C15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5.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017F3">
              <w:rPr>
                <w:rFonts w:ascii="Times New Roman" w:eastAsia="Calibri" w:hAnsi="Times New Roman" w:cs="Times New Roman"/>
                <w:color w:val="000000"/>
              </w:rPr>
              <w:t>Изучение контрольных операций на участке окончательной приёмке продукции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</w:tr>
      <w:tr w:rsidR="008017F3" w:rsidRPr="008017F3" w:rsidTr="00DB6C1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6.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Отбор образцов для проведения испытаний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2</w:t>
            </w:r>
          </w:p>
        </w:tc>
      </w:tr>
      <w:tr w:rsidR="008017F3" w:rsidRPr="008017F3" w:rsidTr="00DB6C1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7.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Изучение порядка классификации несоответствий и управления несоответствующей продукцией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4</w:t>
            </w:r>
          </w:p>
        </w:tc>
      </w:tr>
      <w:tr w:rsidR="008017F3" w:rsidRPr="008017F3" w:rsidTr="00DB6C15">
        <w:trPr>
          <w:trHeight w:val="4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96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96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22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18</w:t>
            </w:r>
          </w:p>
        </w:tc>
      </w:tr>
      <w:tr w:rsidR="008017F3" w:rsidRPr="008017F3" w:rsidTr="00DB6C1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9.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Практическая квалификационная работа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По факту</w:t>
            </w: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По факту</w:t>
            </w:r>
          </w:p>
        </w:tc>
      </w:tr>
      <w:tr w:rsidR="008017F3" w:rsidRPr="008017F3" w:rsidTr="00DB6C1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Итоговая аттестация</w:t>
            </w: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 xml:space="preserve"> (квалификационный экзамен)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По факту</w:t>
            </w: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  <w:t>По факту</w:t>
            </w:r>
          </w:p>
        </w:tc>
      </w:tr>
      <w:tr w:rsidR="008017F3" w:rsidRPr="008017F3" w:rsidTr="00DB6C15">
        <w:trPr>
          <w:trHeight w:val="50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color w:val="000000"/>
                <w:kern w:val="28"/>
              </w:rPr>
              <w:t>ВСЕГО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136</w:t>
            </w: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17F3" w:rsidRPr="008017F3" w:rsidRDefault="008017F3" w:rsidP="008017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</w:pPr>
            <w:r w:rsidRPr="008017F3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</w:rPr>
              <w:t>136</w:t>
            </w:r>
          </w:p>
        </w:tc>
      </w:tr>
    </w:tbl>
    <w:p w:rsidR="008017F3" w:rsidRPr="008017F3" w:rsidRDefault="008017F3" w:rsidP="00801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Hlk136615239"/>
      <w:r w:rsidRPr="008017F3">
        <w:rPr>
          <w:rFonts w:ascii="Times New Roman" w:eastAsia="Calibri" w:hAnsi="Times New Roman" w:cs="Times New Roman"/>
          <w:sz w:val="24"/>
          <w:szCs w:val="24"/>
          <w:lang w:eastAsia="ru-RU"/>
        </w:rPr>
        <w:t>*Для вновь принятых контролеров с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8017F3">
        <w:rPr>
          <w:rFonts w:ascii="Times New Roman" w:eastAsia="Calibri" w:hAnsi="Times New Roman" w:cs="Times New Roman"/>
          <w:sz w:val="24"/>
          <w:szCs w:val="24"/>
          <w:lang w:eastAsia="ru-RU"/>
        </w:rPr>
        <w:t>6 квалификационным разрядом, обладающих профессиональным опытом.</w:t>
      </w:r>
    </w:p>
    <w:bookmarkEnd w:id="3"/>
    <w:p w:rsidR="008017F3" w:rsidRPr="008017F3" w:rsidRDefault="008017F3" w:rsidP="008017F3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017F3" w:rsidRDefault="008017F3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3. Результат обучения для слушателей</w:t>
      </w:r>
    </w:p>
    <w:p w:rsidR="0056149F" w:rsidRDefault="00003212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Результатами освоения программы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профессиональной подготовки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рабочей профессии является формирование у слушателей уровня их профессиональной компетенций за счет актуализации знаний и умений </w:t>
      </w:r>
      <w:r w:rsidR="004B0BA8" w:rsidRPr="004B0B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выполнении всех операций, предусмотренных квалификационной характеристикой, в соответствии с нормативной документацией на технологическом цикле</w:t>
      </w:r>
      <w:r w:rsidR="0056149F" w:rsidRPr="0056149F">
        <w:rPr>
          <w:rFonts w:ascii="Times New Roman" w:hAnsi="Times New Roman" w:cs="Times New Roman"/>
          <w:sz w:val="28"/>
          <w:szCs w:val="28"/>
        </w:rPr>
        <w:t>.</w:t>
      </w:r>
    </w:p>
    <w:p w:rsidR="0056149F" w:rsidRPr="0056149F" w:rsidRDefault="00E51744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программы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8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повышения квалификации</w:t>
      </w:r>
      <w:r w:rsidRPr="00506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рабочей профессии является повышение у слушателей уровня их профессиональной компетенций за счет актуализации знаний </w:t>
      </w:r>
      <w:r w:rsidRPr="008017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умений </w:t>
      </w:r>
      <w:r w:rsidR="004B0BA8" w:rsidRPr="004B0BA8">
        <w:rPr>
          <w:rFonts w:ascii="Times New Roman" w:hAnsi="Times New Roman"/>
          <w:sz w:val="28"/>
          <w:szCs w:val="28"/>
        </w:rPr>
        <w:t>в выполнении всех операций, предусмотренных квалификационной характеристикой, в соответствии с нормативной документацией на технологическом цикле</w:t>
      </w:r>
      <w:r w:rsidR="0056149F" w:rsidRPr="008017F3">
        <w:rPr>
          <w:rFonts w:ascii="Times New Roman" w:hAnsi="Times New Roman" w:cs="Times New Roman"/>
          <w:sz w:val="28"/>
          <w:szCs w:val="28"/>
        </w:rPr>
        <w:t>.</w:t>
      </w:r>
    </w:p>
    <w:p w:rsidR="00E47FCA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>Описание квалификации указано в профессиональном стандарте</w:t>
      </w:r>
      <w:r w:rsidR="00E47FCA">
        <w:rPr>
          <w:rFonts w:ascii="Times New Roman" w:hAnsi="Times New Roman" w:cs="Times New Roman"/>
          <w:sz w:val="28"/>
          <w:szCs w:val="28"/>
        </w:rPr>
        <w:t xml:space="preserve">/ЕТКС </w:t>
      </w:r>
      <w:r w:rsidR="00E47FCA" w:rsidRPr="0056149F">
        <w:rPr>
          <w:rFonts w:ascii="Times New Roman" w:hAnsi="Times New Roman" w:cs="Times New Roman"/>
          <w:sz w:val="28"/>
          <w:szCs w:val="28"/>
        </w:rPr>
        <w:t xml:space="preserve">по ссылке: </w:t>
      </w:r>
    </w:p>
    <w:p w:rsidR="0056149F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>«</w:t>
      </w:r>
      <w:r w:rsidR="00E47FCA" w:rsidRPr="00E47FCA">
        <w:rPr>
          <w:rFonts w:ascii="Times New Roman" w:hAnsi="Times New Roman" w:cs="Times New Roman"/>
          <w:sz w:val="28"/>
          <w:szCs w:val="28"/>
        </w:rPr>
        <w:t>Контролер продукции цветной металлургии</w:t>
      </w:r>
      <w:r w:rsidRPr="005614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7FCA" w:rsidRDefault="00AE54A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B5E46" w:rsidRPr="00E6457E">
          <w:rPr>
            <w:rStyle w:val="a4"/>
            <w:rFonts w:ascii="Times New Roman" w:hAnsi="Times New Roman" w:cs="Times New Roman"/>
            <w:sz w:val="28"/>
            <w:szCs w:val="28"/>
          </w:rPr>
          <w:t>http://www.aup.ru/docs/etks/etks-8/8.htm</w:t>
        </w:r>
      </w:hyperlink>
    </w:p>
    <w:p w:rsidR="003B5E46" w:rsidRPr="0056149F" w:rsidRDefault="003B5E46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98E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7FCA">
        <w:rPr>
          <w:rFonts w:ascii="Times New Roman" w:hAnsi="Times New Roman" w:cs="Times New Roman"/>
          <w:sz w:val="28"/>
          <w:szCs w:val="28"/>
        </w:rPr>
        <w:t>Контролер кузнечнопрессовых работ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FCA" w:rsidRDefault="00AE54AF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47FCA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https://profstandart.rosmintrud.ru/obshchiy-informatsionnyy-blok/natsionalnyy-reestr-professionalnykh-standartov/reestr-professionalnykh-standartov/index.php?ELEMENT_ID=121771</w:t>
        </w:r>
      </w:hyperlink>
    </w:p>
    <w:p w:rsidR="00E47FCA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FCA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7FCA">
        <w:rPr>
          <w:rFonts w:ascii="Times New Roman" w:hAnsi="Times New Roman" w:cs="Times New Roman"/>
          <w:sz w:val="28"/>
          <w:szCs w:val="28"/>
        </w:rPr>
        <w:t>Контролер сварочных работ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FCA" w:rsidRDefault="00AE54AF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47FCA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https://profstandart.rosmintrud.ru/obshchiy-informatsionnyy-blok/natsionalnyy-reestr-professionalnykh-standartov/reestr-professionalnykh-standartov/index.php?ELEMENT_ID=58166</w:t>
        </w:r>
      </w:hyperlink>
    </w:p>
    <w:p w:rsidR="00E47FCA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FCA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7FCA">
        <w:rPr>
          <w:rFonts w:ascii="Times New Roman" w:hAnsi="Times New Roman" w:cs="Times New Roman"/>
          <w:sz w:val="28"/>
          <w:szCs w:val="28"/>
        </w:rPr>
        <w:t>Контролер станочных слесарных работ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FCA" w:rsidRDefault="00AE54AF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47FCA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https://profstandart.rosmintrud.ru/obshchiy-informatsionnyy-blok/natsionalnyy-reestr-professionalnykh-standartov/reestr-professionalnykh-standartov/index.php?ELEMENT_ID=114599</w:t>
        </w:r>
      </w:hyperlink>
    </w:p>
    <w:p w:rsidR="00E47FCA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FCA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7FCA">
        <w:rPr>
          <w:rFonts w:ascii="Times New Roman" w:hAnsi="Times New Roman" w:cs="Times New Roman"/>
          <w:sz w:val="28"/>
          <w:szCs w:val="28"/>
        </w:rPr>
        <w:t>Контролер по термообработке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FCA" w:rsidRDefault="00AE54AF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47FCA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https://profstandart.rosmintrud.ru/obshchiy-informatsionnyy-blok/natsionalnyy-reestr-professionalnykh-standartov/reestr-professionalnykh-standartov/index.php?ELEMENT_ID=64885</w:t>
        </w:r>
      </w:hyperlink>
    </w:p>
    <w:p w:rsidR="00E47FCA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FCA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3D93" w:rsidRPr="002D3D93">
        <w:rPr>
          <w:rFonts w:ascii="Times New Roman" w:hAnsi="Times New Roman" w:cs="Times New Roman"/>
          <w:sz w:val="28"/>
          <w:szCs w:val="28"/>
        </w:rPr>
        <w:t>Работник по подготовке лома и отходов черных металлов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3D93" w:rsidRDefault="00AE54AF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D3D93" w:rsidRPr="00E6457E">
          <w:rPr>
            <w:rStyle w:val="a4"/>
            <w:rFonts w:ascii="Times New Roman" w:hAnsi="Times New Roman" w:cs="Times New Roman"/>
            <w:sz w:val="28"/>
            <w:szCs w:val="28"/>
          </w:rPr>
          <w:t>https://profstandart.rosmintrud.ru/obshchiy-informatsionnyy-blok/natsionalnyy-reestr-professionalnykh-standartov/reestr-professionalnykh-standartov/index.php?ELEMENT_ID=60684</w:t>
        </w:r>
      </w:hyperlink>
    </w:p>
    <w:p w:rsidR="002D3D93" w:rsidRDefault="002D3D93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E46" w:rsidRDefault="003B5E46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FCA" w:rsidRPr="00073C06" w:rsidRDefault="00E47FCA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4. Продолжительность</w:t>
      </w:r>
    </w:p>
    <w:p w:rsidR="00073C06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Теоретическое обучение –</w:t>
      </w:r>
      <w:r w:rsidR="0039687E">
        <w:rPr>
          <w:rFonts w:ascii="Times New Roman" w:hAnsi="Times New Roman" w:cs="Times New Roman"/>
          <w:sz w:val="28"/>
          <w:szCs w:val="28"/>
        </w:rPr>
        <w:t xml:space="preserve"> от </w:t>
      </w:r>
      <w:r w:rsidR="00506853">
        <w:rPr>
          <w:rFonts w:ascii="Times New Roman" w:hAnsi="Times New Roman" w:cs="Times New Roman"/>
          <w:sz w:val="28"/>
          <w:szCs w:val="28"/>
        </w:rPr>
        <w:t>56</w:t>
      </w:r>
      <w:r w:rsidR="0039687E">
        <w:rPr>
          <w:rFonts w:ascii="Times New Roman" w:hAnsi="Times New Roman" w:cs="Times New Roman"/>
          <w:sz w:val="28"/>
          <w:szCs w:val="28"/>
        </w:rPr>
        <w:t xml:space="preserve"> до</w:t>
      </w:r>
      <w:r w:rsidRPr="00116F00">
        <w:rPr>
          <w:rFonts w:ascii="Times New Roman" w:hAnsi="Times New Roman" w:cs="Times New Roman"/>
          <w:sz w:val="28"/>
          <w:szCs w:val="28"/>
        </w:rPr>
        <w:t xml:space="preserve"> </w:t>
      </w:r>
      <w:r w:rsidR="00506853">
        <w:rPr>
          <w:rFonts w:ascii="Times New Roman" w:hAnsi="Times New Roman" w:cs="Times New Roman"/>
          <w:sz w:val="28"/>
          <w:szCs w:val="28"/>
        </w:rPr>
        <w:t>60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 xml:space="preserve">Производственное обучение – </w:t>
      </w:r>
      <w:r w:rsidR="0039687E">
        <w:rPr>
          <w:rFonts w:ascii="Times New Roman" w:hAnsi="Times New Roman" w:cs="Times New Roman"/>
          <w:sz w:val="28"/>
          <w:szCs w:val="28"/>
        </w:rPr>
        <w:t>от 16</w:t>
      </w:r>
      <w:r w:rsidR="00506853">
        <w:rPr>
          <w:rFonts w:ascii="Times New Roman" w:hAnsi="Times New Roman" w:cs="Times New Roman"/>
          <w:sz w:val="28"/>
          <w:szCs w:val="28"/>
        </w:rPr>
        <w:t>0</w:t>
      </w:r>
      <w:r w:rsidR="0039687E">
        <w:rPr>
          <w:rFonts w:ascii="Times New Roman" w:hAnsi="Times New Roman" w:cs="Times New Roman"/>
          <w:sz w:val="28"/>
          <w:szCs w:val="28"/>
        </w:rPr>
        <w:t xml:space="preserve"> до </w:t>
      </w:r>
      <w:r w:rsidR="00506853">
        <w:rPr>
          <w:rFonts w:ascii="Times New Roman" w:hAnsi="Times New Roman" w:cs="Times New Roman"/>
          <w:sz w:val="28"/>
          <w:szCs w:val="28"/>
        </w:rPr>
        <w:t>167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06" w:rsidRP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5. Особенности реализации программы</w:t>
      </w:r>
    </w:p>
    <w:p w:rsidR="0039687E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116F00">
        <w:rPr>
          <w:rFonts w:ascii="Times New Roman" w:hAnsi="Times New Roman" w:cs="Times New Roman"/>
          <w:sz w:val="28"/>
          <w:szCs w:val="28"/>
        </w:rPr>
        <w:t xml:space="preserve">Очная, очно-заочная форма обучения или заочная с применением дистанционных образовательных технологий и (или) электронного обучения. </w:t>
      </w:r>
    </w:p>
    <w:p w:rsidR="00073C06" w:rsidRDefault="00116F00" w:rsidP="003968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Режим занятий: согласно утвержденному расписанию занятий.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обучения осуществляется в течение всего календарного года. Продолжительность учебного года определяется организацией.</w:t>
      </w:r>
    </w:p>
    <w:p w:rsidR="002F0704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может проводиться как курсовым (групповым), так и индивидуальным методами. 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общему количеству часов.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Даты обучения определяются при наборе группы на обучение или при организации обучения в индивидуальном порядке.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-лекции;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-практические занятия;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-самостоятельная работа;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-итоговая аттестация – квалификационный экзамен.</w:t>
      </w:r>
    </w:p>
    <w:p w:rsid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6F00" w:rsidRP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F00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документы: Свидетельство о профессии рабочего, должности служащего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F00">
        <w:rPr>
          <w:rFonts w:ascii="Times New Roman" w:eastAsia="Calibri" w:hAnsi="Times New Roman" w:cs="Times New Roman"/>
          <w:bCs/>
          <w:sz w:val="28"/>
          <w:szCs w:val="28"/>
        </w:rPr>
        <w:t>установленного образца.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F00" w:rsidRPr="00116F00" w:rsidSect="005B6A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653B"/>
    <w:multiLevelType w:val="hybridMultilevel"/>
    <w:tmpl w:val="7D1AE474"/>
    <w:lvl w:ilvl="0" w:tplc="96F6C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003212"/>
    <w:rsid w:val="00010B8A"/>
    <w:rsid w:val="00073C06"/>
    <w:rsid w:val="0009095E"/>
    <w:rsid w:val="00116F00"/>
    <w:rsid w:val="001F2179"/>
    <w:rsid w:val="002D3D93"/>
    <w:rsid w:val="002D6E06"/>
    <w:rsid w:val="002F0704"/>
    <w:rsid w:val="0039687E"/>
    <w:rsid w:val="003B5E46"/>
    <w:rsid w:val="004405A0"/>
    <w:rsid w:val="004B026B"/>
    <w:rsid w:val="004B0BA8"/>
    <w:rsid w:val="00506853"/>
    <w:rsid w:val="00506CC3"/>
    <w:rsid w:val="005526CA"/>
    <w:rsid w:val="0056149F"/>
    <w:rsid w:val="005B6A12"/>
    <w:rsid w:val="005D47CD"/>
    <w:rsid w:val="007C5750"/>
    <w:rsid w:val="008017F3"/>
    <w:rsid w:val="0081097F"/>
    <w:rsid w:val="00875E73"/>
    <w:rsid w:val="00993741"/>
    <w:rsid w:val="009F32D2"/>
    <w:rsid w:val="00AA3D97"/>
    <w:rsid w:val="00AE54AF"/>
    <w:rsid w:val="00B73326"/>
    <w:rsid w:val="00DB6C15"/>
    <w:rsid w:val="00DD677F"/>
    <w:rsid w:val="00E47FCA"/>
    <w:rsid w:val="00E51744"/>
    <w:rsid w:val="00E80356"/>
    <w:rsid w:val="00EA5334"/>
    <w:rsid w:val="00F07E30"/>
    <w:rsid w:val="00F51B05"/>
    <w:rsid w:val="00F732A1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AE32"/>
  <w15:chartTrackingRefBased/>
  <w15:docId w15:val="{A5EB7FB3-ACA4-4ECA-A47B-E5A92E2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4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9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1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index.php?ELEMENT_ID=1145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standart.rosmintrud.ru/obshchiy-informatsionnyy-blok/natsionalnyy-reestr-professionalnykh-standartov/reestr-professionalnykh-standartov/index.php?ELEMENT_ID=58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tandart.rosmintrud.ru/obshchiy-informatsionnyy-blok/natsionalnyy-reestr-professionalnykh-standartov/reestr-professionalnykh-standartov/index.php?ELEMENT_ID=1217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up.ru/docs/etks/etks-8/8.htm" TargetMode="External"/><Relationship Id="rId10" Type="http://schemas.openxmlformats.org/officeDocument/2006/relationships/hyperlink" Target="https://profstandart.rosmintrud.ru/obshchiy-informatsionnyy-blok/natsionalnyy-reestr-professionalnykh-standartov/reestr-professionalnykh-standartov/index.php?ELEMENT_ID=60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tandart.rosmintrud.ru/obshchiy-informatsionnyy-blok/natsionalnyy-reestr-professionalnykh-standartov/reestr-professionalnykh-standartov/index.php?ELEMENT_ID=64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2023-07-14T11:46:00Z</cp:lastPrinted>
  <dcterms:created xsi:type="dcterms:W3CDTF">2023-08-24T08:18:00Z</dcterms:created>
  <dcterms:modified xsi:type="dcterms:W3CDTF">2023-08-24T08:18:00Z</dcterms:modified>
</cp:coreProperties>
</file>