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7F" w:rsidRPr="00B63456" w:rsidRDefault="0038227F" w:rsidP="00F5527B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B63456">
        <w:rPr>
          <w:b/>
          <w:bCs/>
          <w:iCs/>
          <w:sz w:val="28"/>
          <w:szCs w:val="28"/>
        </w:rPr>
        <w:t>Информация о те</w:t>
      </w:r>
      <w:r w:rsidR="00D7064E">
        <w:rPr>
          <w:b/>
          <w:bCs/>
          <w:iCs/>
          <w:sz w:val="28"/>
          <w:szCs w:val="28"/>
        </w:rPr>
        <w:t>х</w:t>
      </w:r>
      <w:r w:rsidR="003B3703">
        <w:rPr>
          <w:b/>
          <w:bCs/>
          <w:iCs/>
          <w:sz w:val="28"/>
          <w:szCs w:val="28"/>
        </w:rPr>
        <w:t>ническом состоянии сетей за 2019</w:t>
      </w:r>
      <w:r w:rsidR="00D7064E">
        <w:rPr>
          <w:b/>
          <w:bCs/>
          <w:iCs/>
          <w:sz w:val="28"/>
          <w:szCs w:val="28"/>
        </w:rPr>
        <w:t xml:space="preserve"> </w:t>
      </w:r>
      <w:r w:rsidRPr="00B63456">
        <w:rPr>
          <w:b/>
          <w:bCs/>
          <w:iCs/>
          <w:sz w:val="28"/>
          <w:szCs w:val="28"/>
        </w:rPr>
        <w:t>г.</w:t>
      </w:r>
    </w:p>
    <w:p w:rsidR="0038227F" w:rsidRPr="001427C6" w:rsidRDefault="0038227F" w:rsidP="00F5527B">
      <w:pPr>
        <w:spacing w:after="0" w:line="240" w:lineRule="auto"/>
        <w:jc w:val="both"/>
        <w:rPr>
          <w:sz w:val="24"/>
          <w:szCs w:val="24"/>
        </w:rPr>
      </w:pPr>
      <w:r>
        <w:tab/>
      </w:r>
      <w:r w:rsidRPr="001427C6">
        <w:rPr>
          <w:sz w:val="24"/>
          <w:szCs w:val="24"/>
        </w:rPr>
        <w:t>Основная задача электроэнергетической сферы предприятия – обеспечение надежной работы оборудования с целью обеспечения бесперебойного эле</w:t>
      </w:r>
      <w:r w:rsidR="00B87952">
        <w:rPr>
          <w:sz w:val="24"/>
          <w:szCs w:val="24"/>
        </w:rPr>
        <w:t xml:space="preserve">ктроснабжения потребителей </w:t>
      </w:r>
      <w:r w:rsidRPr="001427C6">
        <w:rPr>
          <w:sz w:val="24"/>
          <w:szCs w:val="24"/>
        </w:rPr>
        <w:t>ПАО «Корпорация ВСМПО-АВИСМА»</w:t>
      </w:r>
      <w:proofErr w:type="gramStart"/>
      <w:r w:rsidRPr="001427C6">
        <w:rPr>
          <w:sz w:val="24"/>
          <w:szCs w:val="24"/>
        </w:rPr>
        <w:t xml:space="preserve"> </w:t>
      </w:r>
      <w:r w:rsidR="00A76EDD">
        <w:rPr>
          <w:sz w:val="24"/>
          <w:szCs w:val="24"/>
        </w:rPr>
        <w:t>.</w:t>
      </w:r>
      <w:proofErr w:type="gramEnd"/>
    </w:p>
    <w:p w:rsidR="0038227F" w:rsidRPr="001427C6" w:rsidRDefault="0038227F" w:rsidP="00F5527B">
      <w:pPr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>Планы по техобслуживанию осн</w:t>
      </w:r>
      <w:r w:rsidR="00D7064E">
        <w:rPr>
          <w:sz w:val="24"/>
          <w:szCs w:val="24"/>
        </w:rPr>
        <w:t>о</w:t>
      </w:r>
      <w:r w:rsidR="003B3703">
        <w:rPr>
          <w:sz w:val="24"/>
          <w:szCs w:val="24"/>
        </w:rPr>
        <w:t>вного электрооборудования в 2019</w:t>
      </w:r>
      <w:r w:rsidRPr="001427C6">
        <w:rPr>
          <w:sz w:val="24"/>
          <w:szCs w:val="24"/>
        </w:rPr>
        <w:t xml:space="preserve"> году выполнены</w:t>
      </w:r>
      <w:r w:rsidR="00B87952">
        <w:rPr>
          <w:sz w:val="24"/>
          <w:szCs w:val="24"/>
        </w:rPr>
        <w:t xml:space="preserve"> в срок </w:t>
      </w:r>
      <w:r w:rsidRPr="001427C6">
        <w:rPr>
          <w:sz w:val="24"/>
          <w:szCs w:val="24"/>
        </w:rPr>
        <w:t xml:space="preserve">и в полном объеме. </w:t>
      </w:r>
    </w:p>
    <w:p w:rsidR="0038227F" w:rsidRPr="001427C6" w:rsidRDefault="0038227F" w:rsidP="00F5527B">
      <w:pPr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Несмотря на значительные эксплуатационные сроки и относительно высокую степень износа, оборудование подстанций  и линии электропередач ПАО "Корпорация ВСМПО-АВИСМА», благодаря высокому уровню сервисного обслуживания, работают надежно. </w:t>
      </w:r>
    </w:p>
    <w:p w:rsidR="0038227F" w:rsidRPr="001427C6" w:rsidRDefault="003B3703" w:rsidP="00F552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2019</w:t>
      </w:r>
      <w:r w:rsidR="0038227F" w:rsidRPr="001427C6">
        <w:rPr>
          <w:sz w:val="24"/>
          <w:szCs w:val="24"/>
        </w:rPr>
        <w:t xml:space="preserve"> год произошло </w:t>
      </w:r>
      <w:r w:rsidR="004420AA">
        <w:rPr>
          <w:sz w:val="24"/>
          <w:szCs w:val="24"/>
        </w:rPr>
        <w:t>4</w:t>
      </w:r>
      <w:r w:rsidR="00F83F66">
        <w:rPr>
          <w:sz w:val="24"/>
          <w:szCs w:val="24"/>
        </w:rPr>
        <w:t xml:space="preserve"> случая</w:t>
      </w:r>
      <w:r w:rsidR="0038227F" w:rsidRPr="001427C6">
        <w:rPr>
          <w:sz w:val="24"/>
          <w:szCs w:val="24"/>
        </w:rPr>
        <w:t xml:space="preserve"> аварийного отключения оборудования. Недопоставки  электрической энергии нет.</w:t>
      </w:r>
    </w:p>
    <w:p w:rsidR="0038227F" w:rsidRPr="001427C6" w:rsidRDefault="0038227F" w:rsidP="00F5527B">
      <w:pPr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Основные причины отключений: </w:t>
      </w:r>
    </w:p>
    <w:p w:rsidR="0038227F" w:rsidRPr="001427C6" w:rsidRDefault="0038227F" w:rsidP="00F5527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1427C6">
        <w:rPr>
          <w:sz w:val="24"/>
          <w:szCs w:val="24"/>
        </w:rPr>
        <w:t>Ухудшение диэлектрических характеристик изоляции КЛ в процессе эксплуатации;</w:t>
      </w:r>
    </w:p>
    <w:p w:rsidR="0038227F" w:rsidRPr="001427C6" w:rsidRDefault="00F5527B" w:rsidP="00F5527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Посторонние воздействия.</w:t>
      </w:r>
    </w:p>
    <w:p w:rsidR="00877000" w:rsidRDefault="0038227F" w:rsidP="00F5527B">
      <w:pPr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Для </w:t>
      </w:r>
      <w:r w:rsidR="00F5527B">
        <w:rPr>
          <w:sz w:val="24"/>
          <w:szCs w:val="24"/>
        </w:rPr>
        <w:t>у</w:t>
      </w:r>
      <w:r w:rsidRPr="001427C6">
        <w:rPr>
          <w:sz w:val="24"/>
          <w:szCs w:val="24"/>
        </w:rPr>
        <w:t xml:space="preserve">странения причин </w:t>
      </w:r>
      <w:r w:rsidR="00EE2177">
        <w:rPr>
          <w:sz w:val="24"/>
          <w:szCs w:val="24"/>
        </w:rPr>
        <w:t xml:space="preserve">всех </w:t>
      </w:r>
      <w:r w:rsidR="00D0657F">
        <w:rPr>
          <w:sz w:val="24"/>
          <w:szCs w:val="24"/>
        </w:rPr>
        <w:t>аварий</w:t>
      </w:r>
      <w:r w:rsidRPr="001427C6">
        <w:rPr>
          <w:sz w:val="24"/>
          <w:szCs w:val="24"/>
        </w:rPr>
        <w:t xml:space="preserve"> разработан Годовой график технического обслуживания и ремонта оборудования - комплекс мероприятий, направленный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  <w:r w:rsidR="00F5527B" w:rsidRPr="00F5527B">
        <w:rPr>
          <w:sz w:val="24"/>
          <w:szCs w:val="24"/>
        </w:rPr>
        <w:t xml:space="preserve"> </w:t>
      </w:r>
    </w:p>
    <w:p w:rsidR="0038227F" w:rsidRPr="00F5527B" w:rsidRDefault="00F5527B" w:rsidP="00F5527B">
      <w:pPr>
        <w:spacing w:after="0" w:line="240" w:lineRule="auto"/>
        <w:jc w:val="center"/>
        <w:rPr>
          <w:b/>
          <w:sz w:val="24"/>
          <w:szCs w:val="24"/>
        </w:rPr>
      </w:pPr>
      <w:r w:rsidRPr="00F5527B">
        <w:rPr>
          <w:b/>
          <w:sz w:val="24"/>
          <w:szCs w:val="24"/>
        </w:rPr>
        <w:t xml:space="preserve">Сводная таблица по </w:t>
      </w:r>
      <w:r>
        <w:rPr>
          <w:b/>
          <w:sz w:val="24"/>
          <w:szCs w:val="24"/>
        </w:rPr>
        <w:t xml:space="preserve">аварийным </w:t>
      </w:r>
      <w:r w:rsidRPr="00F5527B">
        <w:rPr>
          <w:b/>
          <w:sz w:val="24"/>
          <w:szCs w:val="24"/>
        </w:rPr>
        <w:t>отключениям в сетях ПАО «Корпорация ВСМПО-АВИСМА».</w:t>
      </w:r>
    </w:p>
    <w:tbl>
      <w:tblPr>
        <w:tblStyle w:val="a3"/>
        <w:tblpPr w:leftFromText="180" w:rightFromText="180" w:vertAnchor="page" w:horzAnchor="margin" w:tblpY="7276"/>
        <w:tblW w:w="9645" w:type="dxa"/>
        <w:tblLook w:val="04A0" w:firstRow="1" w:lastRow="0" w:firstColumn="1" w:lastColumn="0" w:noHBand="0" w:noVBand="1"/>
      </w:tblPr>
      <w:tblGrid>
        <w:gridCol w:w="1928"/>
        <w:gridCol w:w="1467"/>
        <w:gridCol w:w="2391"/>
        <w:gridCol w:w="1466"/>
        <w:gridCol w:w="2393"/>
      </w:tblGrid>
      <w:tr w:rsidR="00F5527B" w:rsidTr="00877000">
        <w:trPr>
          <w:trHeight w:val="965"/>
        </w:trPr>
        <w:tc>
          <w:tcPr>
            <w:tcW w:w="1928" w:type="dxa"/>
            <w:vMerge w:val="restart"/>
          </w:tcPr>
          <w:p w:rsidR="00F5527B" w:rsidRDefault="00F5527B" w:rsidP="00F5527B">
            <w:r>
              <w:t>Месяцы года</w:t>
            </w:r>
          </w:p>
        </w:tc>
        <w:tc>
          <w:tcPr>
            <w:tcW w:w="3858" w:type="dxa"/>
            <w:gridSpan w:val="2"/>
          </w:tcPr>
          <w:p w:rsidR="00F5527B" w:rsidRDefault="00F5527B" w:rsidP="00F5527B">
            <w:pPr>
              <w:jc w:val="center"/>
            </w:pPr>
            <w:r>
              <w:t>Аварии</w:t>
            </w:r>
            <w:r w:rsidR="00D90F53">
              <w:t xml:space="preserve"> по границам территориальных зон ПАО «Корпорация ВСМПО-АВИСМА»</w:t>
            </w:r>
          </w:p>
        </w:tc>
        <w:tc>
          <w:tcPr>
            <w:tcW w:w="3859" w:type="dxa"/>
            <w:gridSpan w:val="2"/>
          </w:tcPr>
          <w:p w:rsidR="00F5527B" w:rsidRPr="00D90F53" w:rsidRDefault="00F5527B" w:rsidP="00F5527B">
            <w:pPr>
              <w:jc w:val="center"/>
              <w:rPr>
                <w:sz w:val="24"/>
                <w:szCs w:val="24"/>
              </w:rPr>
            </w:pPr>
            <w:r w:rsidRPr="00D90F53">
              <w:rPr>
                <w:sz w:val="24"/>
                <w:szCs w:val="24"/>
              </w:rPr>
              <w:t>Инциденты</w:t>
            </w:r>
            <w:r w:rsidR="00D90F53" w:rsidRPr="00D90F53">
              <w:rPr>
                <w:sz w:val="24"/>
                <w:szCs w:val="24"/>
              </w:rPr>
              <w:t xml:space="preserve"> (отключения эл. энергии в сетях ПАО «Корпорация ВСМПО-АВИСМА»  </w:t>
            </w:r>
            <w:r w:rsidR="00D90F53" w:rsidRPr="00D90F53">
              <w:rPr>
                <w:sz w:val="24"/>
                <w:szCs w:val="24"/>
              </w:rPr>
              <w:t>в результате которых не было отключения эл. снабжения потребителей, запитанных от сетей ПАО «Корпорация ВСМПО-АВИСМА»</w:t>
            </w:r>
            <w:r w:rsidR="00D90F53" w:rsidRPr="00D90F53">
              <w:rPr>
                <w:sz w:val="24"/>
                <w:szCs w:val="24"/>
              </w:rPr>
              <w:t>)</w:t>
            </w:r>
          </w:p>
        </w:tc>
      </w:tr>
      <w:tr w:rsidR="00F5527B" w:rsidTr="00877000">
        <w:trPr>
          <w:trHeight w:val="902"/>
        </w:trPr>
        <w:tc>
          <w:tcPr>
            <w:tcW w:w="1928" w:type="dxa"/>
            <w:vMerge/>
          </w:tcPr>
          <w:p w:rsidR="00F5527B" w:rsidRDefault="00F5527B" w:rsidP="00F5527B"/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Всего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В том числе с ошибками персонала</w:t>
            </w:r>
          </w:p>
        </w:tc>
        <w:tc>
          <w:tcPr>
            <w:tcW w:w="1466" w:type="dxa"/>
          </w:tcPr>
          <w:p w:rsidR="00F5527B" w:rsidRDefault="00F5527B" w:rsidP="00F5527B">
            <w:pPr>
              <w:jc w:val="center"/>
            </w:pPr>
            <w:r>
              <w:t>Всего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В том числе с ошибками персонала</w:t>
            </w:r>
          </w:p>
        </w:tc>
      </w:tr>
      <w:tr w:rsidR="00F5527B" w:rsidTr="00877000">
        <w:trPr>
          <w:trHeight w:val="453"/>
        </w:trPr>
        <w:tc>
          <w:tcPr>
            <w:tcW w:w="1928" w:type="dxa"/>
          </w:tcPr>
          <w:p w:rsidR="00F5527B" w:rsidRDefault="00F5527B" w:rsidP="00F5527B">
            <w:r>
              <w:t>Январь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 w:rsidRPr="00D768C0">
              <w:t>0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27"/>
        </w:trPr>
        <w:tc>
          <w:tcPr>
            <w:tcW w:w="1928" w:type="dxa"/>
          </w:tcPr>
          <w:p w:rsidR="00F5527B" w:rsidRDefault="00F5527B" w:rsidP="00F5527B">
            <w:r>
              <w:t>Февраль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 w:rsidRPr="00D768C0">
              <w:t>0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53"/>
        </w:trPr>
        <w:tc>
          <w:tcPr>
            <w:tcW w:w="1928" w:type="dxa"/>
          </w:tcPr>
          <w:p w:rsidR="00F5527B" w:rsidRDefault="00F5527B" w:rsidP="00F5527B">
            <w:r>
              <w:t>Март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 w:rsidRPr="00D768C0">
              <w:t>0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27"/>
        </w:trPr>
        <w:tc>
          <w:tcPr>
            <w:tcW w:w="1928" w:type="dxa"/>
          </w:tcPr>
          <w:p w:rsidR="00F5527B" w:rsidRDefault="00F5527B" w:rsidP="00F5527B">
            <w:r>
              <w:t>Апрель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18"/>
        </w:trPr>
        <w:tc>
          <w:tcPr>
            <w:tcW w:w="1928" w:type="dxa"/>
          </w:tcPr>
          <w:p w:rsidR="00F5527B" w:rsidRDefault="00F5527B" w:rsidP="00F5527B">
            <w:r>
              <w:t>Май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 w:rsidRPr="00D768C0">
              <w:t>0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27"/>
        </w:trPr>
        <w:tc>
          <w:tcPr>
            <w:tcW w:w="1928" w:type="dxa"/>
          </w:tcPr>
          <w:p w:rsidR="00F5527B" w:rsidRDefault="00F5527B" w:rsidP="00F5527B">
            <w:r>
              <w:t>Июнь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1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53"/>
        </w:trPr>
        <w:tc>
          <w:tcPr>
            <w:tcW w:w="1928" w:type="dxa"/>
          </w:tcPr>
          <w:p w:rsidR="00F5527B" w:rsidRDefault="00F5527B" w:rsidP="00F5527B">
            <w:r>
              <w:t>Июль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53"/>
        </w:trPr>
        <w:tc>
          <w:tcPr>
            <w:tcW w:w="1928" w:type="dxa"/>
          </w:tcPr>
          <w:p w:rsidR="00F5527B" w:rsidRDefault="00F5527B" w:rsidP="00F5527B">
            <w:r>
              <w:t>Август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27"/>
        </w:trPr>
        <w:tc>
          <w:tcPr>
            <w:tcW w:w="1928" w:type="dxa"/>
          </w:tcPr>
          <w:p w:rsidR="00F5527B" w:rsidRDefault="00F5527B" w:rsidP="00F5527B">
            <w:r>
              <w:t>Сентябрь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 w:rsidRPr="00D768C0">
              <w:t>0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53"/>
        </w:trPr>
        <w:tc>
          <w:tcPr>
            <w:tcW w:w="1928" w:type="dxa"/>
          </w:tcPr>
          <w:p w:rsidR="00F5527B" w:rsidRDefault="00F5527B" w:rsidP="00F5527B">
            <w:r>
              <w:t>Октябрь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27"/>
        </w:trPr>
        <w:tc>
          <w:tcPr>
            <w:tcW w:w="1928" w:type="dxa"/>
          </w:tcPr>
          <w:p w:rsidR="00F5527B" w:rsidRDefault="00F5527B" w:rsidP="00F5527B">
            <w:r>
              <w:t>Ноябрь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 w:rsidRPr="00D768C0">
              <w:t>0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53"/>
        </w:trPr>
        <w:tc>
          <w:tcPr>
            <w:tcW w:w="1928" w:type="dxa"/>
          </w:tcPr>
          <w:p w:rsidR="00F5527B" w:rsidRDefault="00F5527B" w:rsidP="00F5527B">
            <w:r>
              <w:t>Декабрь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 w:rsidRPr="00D768C0">
              <w:t>0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  <w:tr w:rsidR="00F5527B" w:rsidTr="00877000">
        <w:trPr>
          <w:trHeight w:val="453"/>
        </w:trPr>
        <w:tc>
          <w:tcPr>
            <w:tcW w:w="1928" w:type="dxa"/>
          </w:tcPr>
          <w:p w:rsidR="00F5527B" w:rsidRDefault="00F5527B" w:rsidP="00F5527B">
            <w:r>
              <w:t>Итого</w:t>
            </w:r>
          </w:p>
        </w:tc>
        <w:tc>
          <w:tcPr>
            <w:tcW w:w="1467" w:type="dxa"/>
          </w:tcPr>
          <w:p w:rsidR="00F5527B" w:rsidRDefault="00F5527B" w:rsidP="00F5527B">
            <w:pPr>
              <w:jc w:val="center"/>
            </w:pPr>
            <w:r>
              <w:t>1</w:t>
            </w:r>
          </w:p>
        </w:tc>
        <w:tc>
          <w:tcPr>
            <w:tcW w:w="2391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F5527B" w:rsidRPr="00D768C0" w:rsidRDefault="00F5527B" w:rsidP="00F5527B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F5527B" w:rsidRDefault="00F5527B" w:rsidP="00F5527B">
            <w:pPr>
              <w:jc w:val="center"/>
            </w:pPr>
            <w:r>
              <w:t>0</w:t>
            </w:r>
          </w:p>
        </w:tc>
      </w:tr>
    </w:tbl>
    <w:p w:rsidR="003B75C8" w:rsidRDefault="007341A5" w:rsidP="00877000">
      <w:pPr>
        <w:spacing w:after="0"/>
        <w:rPr>
          <w:b/>
          <w:sz w:val="28"/>
          <w:szCs w:val="28"/>
        </w:rPr>
      </w:pPr>
      <w:r w:rsidRPr="007341A5">
        <w:rPr>
          <w:b/>
          <w:sz w:val="28"/>
          <w:szCs w:val="28"/>
        </w:rPr>
        <w:lastRenderedPageBreak/>
        <w:t xml:space="preserve">Краткое описание причин </w:t>
      </w:r>
      <w:r w:rsidR="00D90F53">
        <w:rPr>
          <w:b/>
          <w:sz w:val="28"/>
          <w:szCs w:val="28"/>
        </w:rPr>
        <w:t>аварий</w:t>
      </w:r>
      <w:r w:rsidRPr="007341A5">
        <w:rPr>
          <w:b/>
          <w:sz w:val="28"/>
          <w:szCs w:val="28"/>
        </w:rPr>
        <w:t>.</w:t>
      </w:r>
    </w:p>
    <w:p w:rsidR="00D90F53" w:rsidRDefault="00D90F53" w:rsidP="00D90F53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Описание</w:t>
      </w:r>
      <w:r>
        <w:rPr>
          <w:sz w:val="24"/>
          <w:szCs w:val="24"/>
        </w:rPr>
        <w:t>: 06</w:t>
      </w:r>
      <w:r>
        <w:rPr>
          <w:sz w:val="24"/>
          <w:szCs w:val="24"/>
        </w:rPr>
        <w:t xml:space="preserve"> ч. </w:t>
      </w:r>
      <w:r>
        <w:rPr>
          <w:sz w:val="24"/>
          <w:szCs w:val="24"/>
        </w:rPr>
        <w:t>01 мин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15.06.2019</w:t>
      </w:r>
      <w:r w:rsidRPr="0084195F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4195F">
        <w:rPr>
          <w:sz w:val="24"/>
          <w:szCs w:val="24"/>
        </w:rPr>
        <w:t xml:space="preserve"> на ПС</w:t>
      </w:r>
      <w:r>
        <w:rPr>
          <w:sz w:val="24"/>
          <w:szCs w:val="24"/>
        </w:rPr>
        <w:t xml:space="preserve"> 110 кВ «Апрельская» был выполнен перевод нагрузки с Т-2 на Т-1 по стороне 6 кВ (отключен АВР </w:t>
      </w:r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 xml:space="preserve"> 6кВ, включен СВ 6кВ,тоключен В 6 кВ Т-2), согласно бланку переключений № 16. Действием ДЗШ-6 кВ произошло отключение В 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 Т-1, обесточ</w:t>
      </w:r>
      <w:r>
        <w:rPr>
          <w:sz w:val="24"/>
          <w:szCs w:val="24"/>
        </w:rPr>
        <w:t>ива</w:t>
      </w:r>
      <w:r>
        <w:rPr>
          <w:sz w:val="24"/>
          <w:szCs w:val="24"/>
        </w:rPr>
        <w:t xml:space="preserve">ние 1 СШ 6кВ и 2СШ 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с нагрузкой 31 МВТ.</w:t>
      </w:r>
    </w:p>
    <w:p w:rsidR="00D90F53" w:rsidRPr="000B706D" w:rsidRDefault="00D90F53" w:rsidP="00D90F53">
      <w:pPr>
        <w:spacing w:after="120"/>
        <w:jc w:val="both"/>
        <w:rPr>
          <w:sz w:val="24"/>
          <w:szCs w:val="24"/>
          <w:u w:val="single"/>
        </w:rPr>
      </w:pPr>
      <w:r w:rsidRPr="0096352A">
        <w:rPr>
          <w:b/>
          <w:sz w:val="24"/>
          <w:szCs w:val="24"/>
        </w:rPr>
        <w:t>Дата включения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06</w:t>
      </w:r>
      <w:r>
        <w:rPr>
          <w:sz w:val="24"/>
          <w:szCs w:val="24"/>
        </w:rPr>
        <w:t xml:space="preserve"> ч </w:t>
      </w:r>
      <w:r>
        <w:rPr>
          <w:sz w:val="24"/>
          <w:szCs w:val="24"/>
        </w:rPr>
        <w:t>02 мин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15.06.2019 г. подано напряжение на 1 ,2 СШ-6кВ ПС «Апрельская».</w:t>
      </w:r>
      <w:r w:rsidRPr="008B273A">
        <w:rPr>
          <w:color w:val="FF0000"/>
          <w:sz w:val="24"/>
          <w:szCs w:val="24"/>
        </w:rPr>
        <w:t xml:space="preserve"> </w:t>
      </w:r>
      <w:r w:rsidRPr="000B706D">
        <w:rPr>
          <w:sz w:val="24"/>
          <w:szCs w:val="24"/>
        </w:rPr>
        <w:t xml:space="preserve">Под отключение попали сети </w:t>
      </w:r>
      <w:r>
        <w:rPr>
          <w:sz w:val="24"/>
          <w:szCs w:val="24"/>
        </w:rPr>
        <w:t xml:space="preserve">смежной </w:t>
      </w:r>
      <w:r w:rsidRPr="000B706D">
        <w:rPr>
          <w:sz w:val="24"/>
          <w:szCs w:val="24"/>
        </w:rPr>
        <w:t xml:space="preserve">ТСО «АО «Верхнесалдинские </w:t>
      </w:r>
      <w:r>
        <w:rPr>
          <w:sz w:val="24"/>
          <w:szCs w:val="24"/>
        </w:rPr>
        <w:t xml:space="preserve">электрические </w:t>
      </w:r>
      <w:r w:rsidRPr="000B706D">
        <w:rPr>
          <w:sz w:val="24"/>
          <w:szCs w:val="24"/>
        </w:rPr>
        <w:t>сети»</w:t>
      </w:r>
      <w:r>
        <w:rPr>
          <w:sz w:val="24"/>
          <w:szCs w:val="24"/>
        </w:rPr>
        <w:t>.</w:t>
      </w:r>
    </w:p>
    <w:p w:rsidR="00D90F53" w:rsidRDefault="00D90F53" w:rsidP="00D90F53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Последствия инцидента: </w:t>
      </w:r>
      <w:r>
        <w:rPr>
          <w:sz w:val="24"/>
          <w:szCs w:val="24"/>
        </w:rPr>
        <w:t>Действием АЧР-1 в 06.01 15.06.2019</w:t>
      </w:r>
      <w:r w:rsidRPr="0084195F">
        <w:rPr>
          <w:sz w:val="24"/>
          <w:szCs w:val="24"/>
        </w:rPr>
        <w:t>г</w:t>
      </w:r>
      <w:r>
        <w:rPr>
          <w:sz w:val="24"/>
          <w:szCs w:val="24"/>
        </w:rPr>
        <w:t xml:space="preserve">. отключились присоединения 1СШ 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>: ПС-13 (яч.6), 5 РУ (яч.14), ПС-1 (яч.18).</w:t>
      </w:r>
    </w:p>
    <w:p w:rsidR="00D90F53" w:rsidRDefault="00D90F53" w:rsidP="00D90F53">
      <w:pPr>
        <w:spacing w:after="120"/>
        <w:jc w:val="both"/>
        <w:rPr>
          <w:sz w:val="24"/>
          <w:szCs w:val="24"/>
        </w:rPr>
      </w:pPr>
      <w:r w:rsidRPr="00A76EDD">
        <w:rPr>
          <w:b/>
          <w:sz w:val="24"/>
          <w:szCs w:val="24"/>
        </w:rPr>
        <w:t>Дата включения ПС 1 (яч 18)</w:t>
      </w:r>
      <w:r>
        <w:rPr>
          <w:sz w:val="24"/>
          <w:szCs w:val="24"/>
        </w:rPr>
        <w:t>: 06</w:t>
      </w:r>
      <w:r>
        <w:rPr>
          <w:sz w:val="24"/>
          <w:szCs w:val="24"/>
        </w:rPr>
        <w:t xml:space="preserve"> ч </w:t>
      </w:r>
      <w:r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мин </w:t>
      </w:r>
      <w:r>
        <w:rPr>
          <w:sz w:val="24"/>
          <w:szCs w:val="24"/>
        </w:rPr>
        <w:t>15.06.2019 г. (под отключение попали сети смежной ТСО АО «Верхнесалдинские электрические сети»).</w:t>
      </w:r>
    </w:p>
    <w:p w:rsidR="00D90F53" w:rsidRDefault="00D90F53" w:rsidP="00D90F53">
      <w:pPr>
        <w:spacing w:after="120"/>
        <w:jc w:val="both"/>
        <w:rPr>
          <w:sz w:val="24"/>
          <w:szCs w:val="24"/>
        </w:rPr>
      </w:pPr>
      <w:r w:rsidRPr="00A76EDD">
        <w:rPr>
          <w:b/>
          <w:sz w:val="24"/>
          <w:szCs w:val="24"/>
        </w:rPr>
        <w:t>Дата включения 5 РУ (яч 14)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06</w:t>
      </w:r>
      <w:r>
        <w:rPr>
          <w:sz w:val="24"/>
          <w:szCs w:val="24"/>
        </w:rPr>
        <w:t xml:space="preserve"> ч </w:t>
      </w:r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 мин</w:t>
      </w:r>
      <w:r>
        <w:rPr>
          <w:sz w:val="24"/>
          <w:szCs w:val="24"/>
        </w:rPr>
        <w:t xml:space="preserve"> 15.06.2019 г.</w:t>
      </w:r>
    </w:p>
    <w:p w:rsidR="00D90F53" w:rsidRDefault="00D90F53" w:rsidP="00D90F53">
      <w:pPr>
        <w:spacing w:after="120"/>
        <w:jc w:val="both"/>
        <w:rPr>
          <w:sz w:val="24"/>
          <w:szCs w:val="24"/>
        </w:rPr>
      </w:pPr>
      <w:r w:rsidRPr="00A76EDD">
        <w:rPr>
          <w:b/>
          <w:sz w:val="24"/>
          <w:szCs w:val="24"/>
        </w:rPr>
        <w:t>Дата включения ПС 13 (яч 6)</w:t>
      </w:r>
      <w:r>
        <w:rPr>
          <w:sz w:val="24"/>
          <w:szCs w:val="24"/>
        </w:rPr>
        <w:t>:  06</w:t>
      </w:r>
      <w:r>
        <w:rPr>
          <w:sz w:val="24"/>
          <w:szCs w:val="24"/>
        </w:rPr>
        <w:t xml:space="preserve"> ч </w:t>
      </w:r>
      <w:r>
        <w:rPr>
          <w:sz w:val="24"/>
          <w:szCs w:val="24"/>
        </w:rPr>
        <w:t xml:space="preserve">59 </w:t>
      </w:r>
      <w:r>
        <w:rPr>
          <w:sz w:val="24"/>
          <w:szCs w:val="24"/>
        </w:rPr>
        <w:t xml:space="preserve">мин </w:t>
      </w:r>
      <w:r>
        <w:rPr>
          <w:sz w:val="24"/>
          <w:szCs w:val="24"/>
        </w:rPr>
        <w:t>15.06.2019 г.</w:t>
      </w:r>
    </w:p>
    <w:p w:rsidR="00D90F53" w:rsidRDefault="00D90F53" w:rsidP="00D90F53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</w:t>
      </w:r>
      <w:r>
        <w:rPr>
          <w:sz w:val="24"/>
          <w:szCs w:val="24"/>
        </w:rPr>
        <w:t>: Обрыв вторичных токовых цепей фазы «А» ДЗШ 6кВ Т-1.</w:t>
      </w:r>
    </w:p>
    <w:p w:rsidR="00D90F53" w:rsidRDefault="00D90F53" w:rsidP="00D90F53">
      <w:pPr>
        <w:spacing w:after="120"/>
        <w:jc w:val="both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Недопоставки электроэнергии</w:t>
      </w:r>
      <w:r>
        <w:rPr>
          <w:sz w:val="24"/>
          <w:szCs w:val="24"/>
        </w:rPr>
        <w:t>: нет.</w:t>
      </w:r>
    </w:p>
    <w:bookmarkEnd w:id="0"/>
    <w:p w:rsidR="00D90F53" w:rsidRDefault="00D90F53" w:rsidP="00D90F53">
      <w:pPr>
        <w:spacing w:after="120"/>
        <w:jc w:val="both"/>
        <w:rPr>
          <w:b/>
          <w:sz w:val="24"/>
          <w:szCs w:val="24"/>
        </w:rPr>
      </w:pPr>
      <w:r w:rsidRPr="005A2676">
        <w:rPr>
          <w:b/>
          <w:sz w:val="24"/>
          <w:szCs w:val="24"/>
        </w:rPr>
        <w:t xml:space="preserve">Мероприятия по устранению причин аварий: </w:t>
      </w:r>
    </w:p>
    <w:p w:rsidR="00D90F53" w:rsidRPr="004353D6" w:rsidRDefault="00D90F53" w:rsidP="00D90F53">
      <w:pPr>
        <w:spacing w:after="120"/>
        <w:jc w:val="both"/>
        <w:rPr>
          <w:sz w:val="24"/>
          <w:szCs w:val="24"/>
        </w:rPr>
      </w:pPr>
      <w:r w:rsidRPr="004353D6">
        <w:rPr>
          <w:sz w:val="24"/>
          <w:szCs w:val="24"/>
        </w:rPr>
        <w:t xml:space="preserve">Выполнить блокировку АЧР при выбеге электродвигателей на ПС 110 </w:t>
      </w:r>
      <w:proofErr w:type="spellStart"/>
      <w:r w:rsidRPr="004353D6">
        <w:rPr>
          <w:sz w:val="24"/>
          <w:szCs w:val="24"/>
        </w:rPr>
        <w:t>кВ</w:t>
      </w:r>
      <w:proofErr w:type="spellEnd"/>
      <w:r w:rsidRPr="004353D6">
        <w:rPr>
          <w:sz w:val="24"/>
          <w:szCs w:val="24"/>
        </w:rPr>
        <w:t xml:space="preserve"> Апрельская в сроки, установленные планом-графиком, разработанным и утвержденным в установленном порядке.</w:t>
      </w:r>
    </w:p>
    <w:p w:rsidR="00D90F53" w:rsidRDefault="00D90F53" w:rsidP="00877000">
      <w:pPr>
        <w:spacing w:after="0"/>
        <w:rPr>
          <w:b/>
          <w:sz w:val="28"/>
          <w:szCs w:val="28"/>
        </w:rPr>
      </w:pPr>
      <w:r w:rsidRPr="007341A5">
        <w:rPr>
          <w:b/>
          <w:sz w:val="28"/>
          <w:szCs w:val="28"/>
        </w:rPr>
        <w:t>Краткое описание причин</w:t>
      </w:r>
      <w:r>
        <w:rPr>
          <w:b/>
          <w:sz w:val="28"/>
          <w:szCs w:val="28"/>
        </w:rPr>
        <w:t xml:space="preserve"> инцидентов</w:t>
      </w:r>
    </w:p>
    <w:p w:rsidR="00D90822" w:rsidRPr="000B706D" w:rsidRDefault="00D768C0" w:rsidP="0024415C">
      <w:pPr>
        <w:spacing w:after="1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6101D" w:rsidRPr="00980DE5">
        <w:rPr>
          <w:b/>
          <w:sz w:val="24"/>
          <w:szCs w:val="24"/>
        </w:rPr>
        <w:t>Описание</w:t>
      </w:r>
      <w:r w:rsidR="0076101D" w:rsidRPr="00980DE5">
        <w:rPr>
          <w:sz w:val="24"/>
          <w:szCs w:val="24"/>
        </w:rPr>
        <w:t xml:space="preserve">: </w:t>
      </w:r>
      <w:r w:rsidR="0096352A">
        <w:rPr>
          <w:rFonts w:ascii="Calibri" w:eastAsia="Calibri" w:hAnsi="Calibri" w:cs="Times New Roman"/>
          <w:sz w:val="24"/>
          <w:szCs w:val="24"/>
        </w:rPr>
        <w:t>15</w:t>
      </w:r>
      <w:r w:rsidR="00D90F53">
        <w:rPr>
          <w:rFonts w:ascii="Calibri" w:eastAsia="Calibri" w:hAnsi="Calibri" w:cs="Times New Roman"/>
          <w:sz w:val="24"/>
          <w:szCs w:val="24"/>
        </w:rPr>
        <w:t xml:space="preserve"> ч </w:t>
      </w:r>
      <w:r w:rsidR="00045DCB">
        <w:rPr>
          <w:rFonts w:ascii="Calibri" w:eastAsia="Calibri" w:hAnsi="Calibri" w:cs="Times New Roman"/>
          <w:sz w:val="24"/>
          <w:szCs w:val="24"/>
        </w:rPr>
        <w:t>35</w:t>
      </w:r>
      <w:r w:rsidR="00D90F53">
        <w:rPr>
          <w:rFonts w:ascii="Calibri" w:eastAsia="Calibri" w:hAnsi="Calibri" w:cs="Times New Roman"/>
          <w:sz w:val="24"/>
          <w:szCs w:val="24"/>
        </w:rPr>
        <w:t xml:space="preserve"> мин</w:t>
      </w:r>
      <w:r w:rsidR="00045DCB">
        <w:rPr>
          <w:rFonts w:ascii="Calibri" w:eastAsia="Calibri" w:hAnsi="Calibri" w:cs="Times New Roman"/>
          <w:sz w:val="24"/>
          <w:szCs w:val="24"/>
        </w:rPr>
        <w:t xml:space="preserve"> </w:t>
      </w:r>
      <w:r w:rsidR="0096352A">
        <w:rPr>
          <w:rFonts w:ascii="Calibri" w:eastAsia="Calibri" w:hAnsi="Calibri" w:cs="Times New Roman"/>
          <w:sz w:val="24"/>
          <w:szCs w:val="24"/>
        </w:rPr>
        <w:t>21.04.</w:t>
      </w:r>
      <w:r w:rsidR="00045DCB">
        <w:rPr>
          <w:rFonts w:ascii="Calibri" w:eastAsia="Calibri" w:hAnsi="Calibri" w:cs="Times New Roman"/>
          <w:sz w:val="24"/>
          <w:szCs w:val="24"/>
        </w:rPr>
        <w:t>2019</w:t>
      </w:r>
      <w:r w:rsidR="0076101D" w:rsidRPr="00980DE5">
        <w:rPr>
          <w:rFonts w:ascii="Calibri" w:eastAsia="Calibri" w:hAnsi="Calibri" w:cs="Times New Roman"/>
          <w:sz w:val="24"/>
          <w:szCs w:val="24"/>
        </w:rPr>
        <w:t xml:space="preserve"> г</w:t>
      </w:r>
      <w:r w:rsidR="00045DCB">
        <w:rPr>
          <w:rFonts w:ascii="Calibri" w:eastAsia="Calibri" w:hAnsi="Calibri" w:cs="Times New Roman"/>
          <w:sz w:val="24"/>
          <w:szCs w:val="24"/>
        </w:rPr>
        <w:t>.</w:t>
      </w:r>
      <w:r w:rsidR="0076101D" w:rsidRPr="00980DE5">
        <w:rPr>
          <w:rFonts w:ascii="Calibri" w:eastAsia="Calibri" w:hAnsi="Calibri" w:cs="Times New Roman"/>
          <w:sz w:val="24"/>
          <w:szCs w:val="24"/>
        </w:rPr>
        <w:t xml:space="preserve"> н</w:t>
      </w:r>
      <w:r w:rsidR="00045DCB">
        <w:rPr>
          <w:rFonts w:ascii="Calibri" w:eastAsia="Calibri" w:hAnsi="Calibri" w:cs="Times New Roman"/>
          <w:sz w:val="24"/>
          <w:szCs w:val="24"/>
        </w:rPr>
        <w:t xml:space="preserve">а ПС «Апрельская» наблюдался провал </w:t>
      </w:r>
      <w:r w:rsidR="003E3B16">
        <w:rPr>
          <w:rFonts w:ascii="Calibri" w:eastAsia="Calibri" w:hAnsi="Calibri" w:cs="Times New Roman"/>
          <w:sz w:val="24"/>
          <w:szCs w:val="24"/>
        </w:rPr>
        <w:t>напряжения,</w:t>
      </w:r>
      <w:r w:rsidR="0096352A">
        <w:rPr>
          <w:rFonts w:ascii="Calibri" w:eastAsia="Calibri" w:hAnsi="Calibri" w:cs="Times New Roman"/>
          <w:sz w:val="24"/>
          <w:szCs w:val="24"/>
        </w:rPr>
        <w:t xml:space="preserve"> </w:t>
      </w:r>
      <w:r w:rsidR="00D90822">
        <w:rPr>
          <w:rFonts w:ascii="Calibri" w:eastAsia="Calibri" w:hAnsi="Calibri" w:cs="Times New Roman"/>
          <w:sz w:val="24"/>
          <w:szCs w:val="24"/>
        </w:rPr>
        <w:t xml:space="preserve">от «МТЗ» отключился </w:t>
      </w:r>
      <w:proofErr w:type="spellStart"/>
      <w:r w:rsidR="00D90822">
        <w:rPr>
          <w:rFonts w:ascii="Calibri" w:eastAsia="Calibri" w:hAnsi="Calibri" w:cs="Times New Roman"/>
          <w:sz w:val="24"/>
          <w:szCs w:val="24"/>
        </w:rPr>
        <w:t>фид</w:t>
      </w:r>
      <w:proofErr w:type="spellEnd"/>
      <w:r w:rsidR="00D90822">
        <w:rPr>
          <w:rFonts w:ascii="Calibri" w:eastAsia="Calibri" w:hAnsi="Calibri" w:cs="Times New Roman"/>
          <w:sz w:val="24"/>
          <w:szCs w:val="24"/>
        </w:rPr>
        <w:t xml:space="preserve">. № 7. </w:t>
      </w:r>
    </w:p>
    <w:p w:rsidR="0096352A" w:rsidRDefault="0076101D" w:rsidP="0024415C">
      <w:pPr>
        <w:spacing w:after="120"/>
        <w:jc w:val="both"/>
        <w:rPr>
          <w:rFonts w:ascii="Calibri" w:eastAsia="Calibri" w:hAnsi="Calibri" w:cs="Times New Roman"/>
          <w:sz w:val="24"/>
          <w:szCs w:val="24"/>
        </w:rPr>
      </w:pPr>
      <w:r w:rsidRPr="00980DE5">
        <w:rPr>
          <w:b/>
          <w:sz w:val="24"/>
          <w:szCs w:val="24"/>
        </w:rPr>
        <w:t xml:space="preserve">Последствия инцидента: </w:t>
      </w:r>
      <w:r w:rsidR="00DC0323">
        <w:rPr>
          <w:rFonts w:ascii="Calibri" w:eastAsia="Calibri" w:hAnsi="Calibri" w:cs="Times New Roman"/>
          <w:sz w:val="24"/>
          <w:szCs w:val="24"/>
        </w:rPr>
        <w:t>Повреждение кабеля 10 кВ, п</w:t>
      </w:r>
      <w:r w:rsidRPr="00980DE5">
        <w:rPr>
          <w:rFonts w:ascii="Calibri" w:eastAsia="Calibri" w:hAnsi="Calibri" w:cs="Times New Roman"/>
          <w:sz w:val="24"/>
          <w:szCs w:val="24"/>
        </w:rPr>
        <w:t xml:space="preserve">ровал напряжения на </w:t>
      </w:r>
      <w:r w:rsidR="00D90822">
        <w:rPr>
          <w:rFonts w:ascii="Calibri" w:eastAsia="Calibri" w:hAnsi="Calibri" w:cs="Times New Roman"/>
          <w:sz w:val="24"/>
          <w:szCs w:val="24"/>
        </w:rPr>
        <w:t xml:space="preserve">1 секции шин 6-10 </w:t>
      </w:r>
      <w:proofErr w:type="spellStart"/>
      <w:r w:rsidR="00D90822">
        <w:rPr>
          <w:rFonts w:ascii="Calibri" w:eastAsia="Calibri" w:hAnsi="Calibri" w:cs="Times New Roman"/>
          <w:sz w:val="24"/>
          <w:szCs w:val="24"/>
        </w:rPr>
        <w:t>кВ</w:t>
      </w:r>
      <w:proofErr w:type="spellEnd"/>
      <w:r w:rsidR="00D90822">
        <w:rPr>
          <w:rFonts w:ascii="Calibri" w:eastAsia="Calibri" w:hAnsi="Calibri" w:cs="Times New Roman"/>
          <w:sz w:val="24"/>
          <w:szCs w:val="24"/>
        </w:rPr>
        <w:t xml:space="preserve"> ПС «Апрельская»</w:t>
      </w:r>
      <w:r w:rsidR="003E3B16">
        <w:rPr>
          <w:rFonts w:ascii="Calibri" w:eastAsia="Calibri" w:hAnsi="Calibri" w:cs="Times New Roman"/>
          <w:sz w:val="24"/>
          <w:szCs w:val="24"/>
        </w:rPr>
        <w:t>.</w:t>
      </w:r>
    </w:p>
    <w:p w:rsidR="0076101D" w:rsidRPr="00302D63" w:rsidRDefault="0096352A" w:rsidP="0024415C">
      <w:pPr>
        <w:spacing w:after="120"/>
        <w:jc w:val="both"/>
        <w:rPr>
          <w:sz w:val="28"/>
          <w:u w:val="single"/>
        </w:rPr>
      </w:pPr>
      <w:r w:rsidRPr="0096352A">
        <w:rPr>
          <w:b/>
          <w:sz w:val="24"/>
          <w:szCs w:val="24"/>
        </w:rPr>
        <w:t>Дата включения</w:t>
      </w:r>
      <w:r>
        <w:rPr>
          <w:sz w:val="24"/>
          <w:szCs w:val="24"/>
        </w:rPr>
        <w:t>:</w:t>
      </w:r>
      <w:r w:rsidRPr="000B706D">
        <w:rPr>
          <w:sz w:val="24"/>
          <w:szCs w:val="24"/>
        </w:rPr>
        <w:t xml:space="preserve">  </w:t>
      </w:r>
      <w:r>
        <w:rPr>
          <w:sz w:val="24"/>
          <w:szCs w:val="24"/>
        </w:rPr>
        <w:t>14</w:t>
      </w:r>
      <w:r w:rsidR="00D90F53">
        <w:rPr>
          <w:sz w:val="24"/>
          <w:szCs w:val="24"/>
        </w:rPr>
        <w:t xml:space="preserve"> ч </w:t>
      </w:r>
      <w:r w:rsidRPr="000B706D">
        <w:rPr>
          <w:sz w:val="24"/>
          <w:szCs w:val="24"/>
        </w:rPr>
        <w:t>22</w:t>
      </w:r>
      <w:r w:rsidR="00D90F53">
        <w:rPr>
          <w:sz w:val="24"/>
          <w:szCs w:val="24"/>
        </w:rPr>
        <w:t xml:space="preserve"> мин</w:t>
      </w:r>
      <w:r w:rsidRPr="000B706D">
        <w:rPr>
          <w:sz w:val="24"/>
          <w:szCs w:val="24"/>
        </w:rPr>
        <w:t xml:space="preserve"> </w:t>
      </w:r>
      <w:r>
        <w:rPr>
          <w:sz w:val="24"/>
          <w:szCs w:val="24"/>
        </w:rPr>
        <w:t>23.04.</w:t>
      </w:r>
      <w:r w:rsidRPr="000B706D">
        <w:rPr>
          <w:sz w:val="24"/>
          <w:szCs w:val="24"/>
        </w:rPr>
        <w:t>2019 г.</w:t>
      </w:r>
    </w:p>
    <w:p w:rsidR="0076101D" w:rsidRPr="00980DE5" w:rsidRDefault="0076101D" w:rsidP="0024415C">
      <w:pPr>
        <w:spacing w:after="120"/>
        <w:jc w:val="both"/>
        <w:rPr>
          <w:sz w:val="24"/>
          <w:szCs w:val="24"/>
        </w:rPr>
      </w:pPr>
      <w:r w:rsidRPr="00980DE5">
        <w:rPr>
          <w:b/>
          <w:sz w:val="24"/>
          <w:szCs w:val="24"/>
        </w:rPr>
        <w:t>Причина</w:t>
      </w:r>
      <w:r w:rsidRPr="00980DE5">
        <w:rPr>
          <w:sz w:val="24"/>
          <w:szCs w:val="24"/>
        </w:rPr>
        <w:t xml:space="preserve">: </w:t>
      </w:r>
      <w:r w:rsidR="00D90822">
        <w:rPr>
          <w:rFonts w:ascii="Calibri" w:eastAsia="Calibri" w:hAnsi="Calibri" w:cs="Times New Roman"/>
          <w:sz w:val="24"/>
          <w:szCs w:val="24"/>
        </w:rPr>
        <w:t>старение изоляции кабеля</w:t>
      </w:r>
      <w:r w:rsidR="003E3B16">
        <w:rPr>
          <w:rFonts w:ascii="Calibri" w:eastAsia="Calibri" w:hAnsi="Calibri" w:cs="Times New Roman"/>
          <w:sz w:val="24"/>
          <w:szCs w:val="24"/>
        </w:rPr>
        <w:t>.</w:t>
      </w:r>
    </w:p>
    <w:p w:rsidR="00D90F53" w:rsidRDefault="0076101D" w:rsidP="00C72BD3">
      <w:pPr>
        <w:spacing w:after="120"/>
        <w:jc w:val="both"/>
        <w:rPr>
          <w:sz w:val="24"/>
          <w:szCs w:val="24"/>
        </w:rPr>
      </w:pPr>
      <w:r w:rsidRPr="00980DE5">
        <w:rPr>
          <w:b/>
          <w:sz w:val="24"/>
          <w:szCs w:val="24"/>
        </w:rPr>
        <w:t>Недопоставки электроэнергии</w:t>
      </w:r>
      <w:r w:rsidRPr="00980DE5">
        <w:rPr>
          <w:sz w:val="24"/>
          <w:szCs w:val="24"/>
        </w:rPr>
        <w:t>: нет.</w:t>
      </w:r>
      <w:r w:rsidR="00877000">
        <w:rPr>
          <w:sz w:val="24"/>
          <w:szCs w:val="24"/>
        </w:rPr>
        <w:t xml:space="preserve">  </w:t>
      </w:r>
      <w:r w:rsidR="00D90F53" w:rsidRPr="0096352A">
        <w:rPr>
          <w:sz w:val="24"/>
          <w:szCs w:val="24"/>
        </w:rPr>
        <w:t>Отключением не затрон</w:t>
      </w:r>
      <w:r w:rsidR="00D90F53">
        <w:rPr>
          <w:sz w:val="24"/>
          <w:szCs w:val="24"/>
        </w:rPr>
        <w:t>уты эл. сети других организаций, запитанных от сетей ПАО «Корпорация ВСМПО-АВИСМА».</w:t>
      </w:r>
    </w:p>
    <w:p w:rsidR="00A76EDD" w:rsidRDefault="00D90F53" w:rsidP="00C72BD3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768C0">
        <w:rPr>
          <w:b/>
          <w:sz w:val="24"/>
          <w:szCs w:val="24"/>
        </w:rPr>
        <w:t xml:space="preserve">. </w:t>
      </w:r>
      <w:r w:rsidR="0076101D">
        <w:rPr>
          <w:b/>
          <w:sz w:val="24"/>
          <w:szCs w:val="24"/>
        </w:rPr>
        <w:t>Описание</w:t>
      </w:r>
      <w:r w:rsidR="0076101D">
        <w:rPr>
          <w:sz w:val="24"/>
          <w:szCs w:val="24"/>
        </w:rPr>
        <w:t xml:space="preserve">: </w:t>
      </w:r>
      <w:r w:rsidR="00A76EDD">
        <w:rPr>
          <w:sz w:val="24"/>
          <w:szCs w:val="24"/>
        </w:rPr>
        <w:t>14</w:t>
      </w:r>
      <w:r>
        <w:rPr>
          <w:sz w:val="24"/>
          <w:szCs w:val="24"/>
        </w:rPr>
        <w:t xml:space="preserve"> ч </w:t>
      </w:r>
      <w:r w:rsidR="00CE5E96">
        <w:rPr>
          <w:sz w:val="24"/>
          <w:szCs w:val="24"/>
        </w:rPr>
        <w:t xml:space="preserve">40 </w:t>
      </w:r>
      <w:r>
        <w:rPr>
          <w:sz w:val="24"/>
          <w:szCs w:val="24"/>
        </w:rPr>
        <w:t xml:space="preserve">мин </w:t>
      </w:r>
      <w:r w:rsidR="00A76EDD">
        <w:rPr>
          <w:sz w:val="24"/>
          <w:szCs w:val="24"/>
        </w:rPr>
        <w:t>02.08.</w:t>
      </w:r>
      <w:r w:rsidR="00CE5E96">
        <w:rPr>
          <w:sz w:val="24"/>
          <w:szCs w:val="24"/>
        </w:rPr>
        <w:t>2019</w:t>
      </w:r>
      <w:r w:rsidR="0076101D" w:rsidRPr="0084195F">
        <w:rPr>
          <w:sz w:val="24"/>
          <w:szCs w:val="24"/>
        </w:rPr>
        <w:t xml:space="preserve"> г</w:t>
      </w:r>
      <w:r w:rsidR="00CE5E96">
        <w:rPr>
          <w:sz w:val="24"/>
          <w:szCs w:val="24"/>
        </w:rPr>
        <w:t>.</w:t>
      </w:r>
      <w:r w:rsidR="0076101D" w:rsidRPr="0084195F">
        <w:rPr>
          <w:sz w:val="24"/>
          <w:szCs w:val="24"/>
        </w:rPr>
        <w:t xml:space="preserve"> </w:t>
      </w:r>
      <w:r w:rsidR="00CE5E96">
        <w:rPr>
          <w:sz w:val="24"/>
          <w:szCs w:val="24"/>
        </w:rPr>
        <w:t xml:space="preserve">на ПС «Пятилетка» от действия МТЗ отключился ВМ  фидера № 18 . </w:t>
      </w:r>
      <w:r w:rsidR="008B273A">
        <w:rPr>
          <w:sz w:val="24"/>
          <w:szCs w:val="24"/>
        </w:rPr>
        <w:t xml:space="preserve"> </w:t>
      </w:r>
    </w:p>
    <w:p w:rsidR="0076101D" w:rsidRPr="0096352A" w:rsidRDefault="00A76EDD" w:rsidP="00C72BD3">
      <w:pPr>
        <w:spacing w:after="120"/>
        <w:jc w:val="both"/>
        <w:rPr>
          <w:sz w:val="24"/>
          <w:szCs w:val="24"/>
          <w:u w:val="single"/>
        </w:rPr>
      </w:pPr>
      <w:r w:rsidRPr="00A76EDD">
        <w:rPr>
          <w:b/>
          <w:sz w:val="24"/>
          <w:szCs w:val="24"/>
        </w:rPr>
        <w:t>Д</w:t>
      </w:r>
      <w:r w:rsidR="0096352A" w:rsidRPr="00A76EDD">
        <w:rPr>
          <w:b/>
          <w:sz w:val="24"/>
          <w:szCs w:val="24"/>
        </w:rPr>
        <w:t>ата включения</w:t>
      </w:r>
      <w:r w:rsidRPr="00A76ED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B273A" w:rsidRPr="0096352A">
        <w:rPr>
          <w:sz w:val="24"/>
          <w:szCs w:val="24"/>
        </w:rPr>
        <w:t xml:space="preserve"> </w:t>
      </w:r>
      <w:r w:rsidR="0096352A" w:rsidRPr="0096352A">
        <w:rPr>
          <w:sz w:val="24"/>
          <w:szCs w:val="24"/>
        </w:rPr>
        <w:t>21</w:t>
      </w:r>
      <w:r w:rsidR="00D90F53">
        <w:rPr>
          <w:sz w:val="24"/>
          <w:szCs w:val="24"/>
        </w:rPr>
        <w:t xml:space="preserve"> ч </w:t>
      </w:r>
      <w:r w:rsidR="0096352A" w:rsidRPr="0096352A">
        <w:rPr>
          <w:sz w:val="24"/>
          <w:szCs w:val="24"/>
        </w:rPr>
        <w:t>00</w:t>
      </w:r>
      <w:r w:rsidR="008B273A" w:rsidRPr="0096352A">
        <w:rPr>
          <w:sz w:val="24"/>
          <w:szCs w:val="24"/>
        </w:rPr>
        <w:t xml:space="preserve"> </w:t>
      </w:r>
      <w:r w:rsidR="00D90F53">
        <w:rPr>
          <w:sz w:val="24"/>
          <w:szCs w:val="24"/>
        </w:rPr>
        <w:t xml:space="preserve">мин </w:t>
      </w:r>
      <w:r w:rsidR="0096352A" w:rsidRPr="0096352A">
        <w:rPr>
          <w:sz w:val="24"/>
          <w:szCs w:val="24"/>
        </w:rPr>
        <w:t>02.08.</w:t>
      </w:r>
      <w:r w:rsidR="008B273A" w:rsidRPr="0096352A">
        <w:rPr>
          <w:sz w:val="24"/>
          <w:szCs w:val="24"/>
        </w:rPr>
        <w:t>2019 г.</w:t>
      </w:r>
    </w:p>
    <w:p w:rsidR="00CE5E96" w:rsidRPr="00302D63" w:rsidRDefault="0076101D" w:rsidP="00C72BD3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Последствия инцидента: </w:t>
      </w:r>
      <w:r w:rsidR="00CE5E96">
        <w:rPr>
          <w:sz w:val="24"/>
          <w:szCs w:val="24"/>
        </w:rPr>
        <w:t>Повреждение кабеля на опоре № 24</w:t>
      </w:r>
      <w:r w:rsidR="00A76EDD">
        <w:rPr>
          <w:sz w:val="24"/>
          <w:szCs w:val="24"/>
        </w:rPr>
        <w:t>.</w:t>
      </w:r>
    </w:p>
    <w:p w:rsidR="0076101D" w:rsidRPr="0084195F" w:rsidRDefault="0076101D" w:rsidP="00C72BD3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</w:t>
      </w:r>
      <w:r>
        <w:rPr>
          <w:sz w:val="24"/>
          <w:szCs w:val="24"/>
        </w:rPr>
        <w:t xml:space="preserve">: </w:t>
      </w:r>
      <w:r w:rsidR="00302D63">
        <w:rPr>
          <w:sz w:val="24"/>
          <w:szCs w:val="24"/>
        </w:rPr>
        <w:t>Старение изоляции высоковольтного кабеля</w:t>
      </w:r>
      <w:r w:rsidR="00A76EDD">
        <w:rPr>
          <w:sz w:val="24"/>
          <w:szCs w:val="24"/>
        </w:rPr>
        <w:t>.</w:t>
      </w:r>
    </w:p>
    <w:p w:rsidR="00D90F53" w:rsidRDefault="0076101D" w:rsidP="00AB56E1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Недопоставки электроэнергии</w:t>
      </w:r>
      <w:r>
        <w:rPr>
          <w:sz w:val="24"/>
          <w:szCs w:val="24"/>
        </w:rPr>
        <w:t>: нет.</w:t>
      </w:r>
      <w:r w:rsidR="0096352A">
        <w:rPr>
          <w:sz w:val="24"/>
          <w:szCs w:val="24"/>
        </w:rPr>
        <w:t xml:space="preserve"> </w:t>
      </w:r>
      <w:r w:rsidR="00D90F53" w:rsidRPr="0096352A">
        <w:rPr>
          <w:sz w:val="24"/>
          <w:szCs w:val="24"/>
        </w:rPr>
        <w:t>Отключением не затрон</w:t>
      </w:r>
      <w:r w:rsidR="00D90F53">
        <w:rPr>
          <w:sz w:val="24"/>
          <w:szCs w:val="24"/>
        </w:rPr>
        <w:t>уты эл. сети других организаций, запитанных от сетей ПАО «Корпорация ВСМПО-АВИСМА».</w:t>
      </w:r>
    </w:p>
    <w:p w:rsidR="00A76EDD" w:rsidRDefault="00D90F53" w:rsidP="00AB56E1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AB56E1">
        <w:rPr>
          <w:b/>
          <w:sz w:val="24"/>
          <w:szCs w:val="24"/>
        </w:rPr>
        <w:t>. Описание</w:t>
      </w:r>
      <w:r w:rsidR="00A76EDD">
        <w:rPr>
          <w:sz w:val="24"/>
          <w:szCs w:val="24"/>
        </w:rPr>
        <w:t>: 03</w:t>
      </w:r>
      <w:r>
        <w:rPr>
          <w:sz w:val="24"/>
          <w:szCs w:val="24"/>
        </w:rPr>
        <w:t xml:space="preserve"> ч </w:t>
      </w:r>
      <w:r w:rsidR="00AB56E1">
        <w:rPr>
          <w:sz w:val="24"/>
          <w:szCs w:val="24"/>
        </w:rPr>
        <w:t xml:space="preserve">45 </w:t>
      </w:r>
      <w:r>
        <w:rPr>
          <w:sz w:val="24"/>
          <w:szCs w:val="24"/>
        </w:rPr>
        <w:t xml:space="preserve">мин </w:t>
      </w:r>
      <w:r w:rsidR="00A76EDD">
        <w:rPr>
          <w:sz w:val="24"/>
          <w:szCs w:val="24"/>
        </w:rPr>
        <w:t>08.08.</w:t>
      </w:r>
      <w:r w:rsidR="00AB56E1">
        <w:rPr>
          <w:sz w:val="24"/>
          <w:szCs w:val="24"/>
        </w:rPr>
        <w:t>2019</w:t>
      </w:r>
      <w:r w:rsidR="00AB56E1" w:rsidRPr="0084195F">
        <w:rPr>
          <w:sz w:val="24"/>
          <w:szCs w:val="24"/>
        </w:rPr>
        <w:t xml:space="preserve"> г</w:t>
      </w:r>
      <w:r w:rsidR="00AB56E1">
        <w:rPr>
          <w:sz w:val="24"/>
          <w:szCs w:val="24"/>
        </w:rPr>
        <w:t>.</w:t>
      </w:r>
      <w:r w:rsidR="00AB56E1" w:rsidRPr="0084195F">
        <w:rPr>
          <w:sz w:val="24"/>
          <w:szCs w:val="24"/>
        </w:rPr>
        <w:t xml:space="preserve"> </w:t>
      </w:r>
      <w:r w:rsidR="00AB56E1">
        <w:rPr>
          <w:sz w:val="24"/>
          <w:szCs w:val="24"/>
        </w:rPr>
        <w:t xml:space="preserve">на ПС «Пятилетка» </w:t>
      </w:r>
      <w:r w:rsidR="002A0560">
        <w:rPr>
          <w:sz w:val="24"/>
          <w:szCs w:val="24"/>
        </w:rPr>
        <w:t xml:space="preserve">произошло однофазное замыкание на землю на нечетной системе шин, </w:t>
      </w:r>
      <w:proofErr w:type="gramStart"/>
      <w:r w:rsidR="008E6B3E">
        <w:rPr>
          <w:sz w:val="24"/>
          <w:szCs w:val="24"/>
        </w:rPr>
        <w:t>вследствие</w:t>
      </w:r>
      <w:proofErr w:type="gramEnd"/>
      <w:r w:rsidR="00414D21">
        <w:rPr>
          <w:sz w:val="24"/>
          <w:szCs w:val="24"/>
        </w:rPr>
        <w:t xml:space="preserve"> выявлено</w:t>
      </w:r>
      <w:r w:rsidR="002A0560">
        <w:rPr>
          <w:sz w:val="24"/>
          <w:szCs w:val="24"/>
        </w:rPr>
        <w:t xml:space="preserve"> </w:t>
      </w:r>
      <w:proofErr w:type="gramStart"/>
      <w:r w:rsidR="002A0560">
        <w:rPr>
          <w:sz w:val="24"/>
          <w:szCs w:val="24"/>
        </w:rPr>
        <w:t>повреждение</w:t>
      </w:r>
      <w:proofErr w:type="gramEnd"/>
      <w:r w:rsidR="002A0560">
        <w:rPr>
          <w:sz w:val="24"/>
          <w:szCs w:val="24"/>
        </w:rPr>
        <w:t xml:space="preserve"> фидера № 19.</w:t>
      </w:r>
      <w:r w:rsidR="008B273A" w:rsidRPr="008B273A">
        <w:rPr>
          <w:color w:val="FF0000"/>
          <w:sz w:val="24"/>
          <w:szCs w:val="24"/>
        </w:rPr>
        <w:t xml:space="preserve"> </w:t>
      </w:r>
    </w:p>
    <w:p w:rsidR="00AB56E1" w:rsidRDefault="00A76EDD" w:rsidP="00AB56E1">
      <w:pPr>
        <w:spacing w:after="120"/>
        <w:jc w:val="both"/>
        <w:rPr>
          <w:sz w:val="24"/>
          <w:szCs w:val="24"/>
          <w:u w:val="single"/>
        </w:rPr>
      </w:pPr>
      <w:r w:rsidRPr="00A76EDD">
        <w:rPr>
          <w:b/>
          <w:sz w:val="24"/>
          <w:szCs w:val="24"/>
        </w:rPr>
        <w:t>Д</w:t>
      </w:r>
      <w:r w:rsidR="0096352A" w:rsidRPr="00A76EDD">
        <w:rPr>
          <w:b/>
          <w:sz w:val="24"/>
          <w:szCs w:val="24"/>
        </w:rPr>
        <w:t>ата включения</w:t>
      </w:r>
      <w:r w:rsidRPr="00A76EDD">
        <w:rPr>
          <w:b/>
          <w:sz w:val="24"/>
          <w:szCs w:val="24"/>
        </w:rPr>
        <w:t>:</w:t>
      </w:r>
      <w:r w:rsidR="0096352A" w:rsidRPr="00A76EDD">
        <w:rPr>
          <w:b/>
          <w:sz w:val="24"/>
          <w:szCs w:val="24"/>
        </w:rPr>
        <w:t xml:space="preserve"> </w:t>
      </w:r>
      <w:r w:rsidR="0096352A" w:rsidRPr="0096352A">
        <w:rPr>
          <w:sz w:val="24"/>
          <w:szCs w:val="24"/>
        </w:rPr>
        <w:t>16</w:t>
      </w:r>
      <w:r w:rsidR="00D90F53">
        <w:rPr>
          <w:sz w:val="24"/>
          <w:szCs w:val="24"/>
        </w:rPr>
        <w:t xml:space="preserve"> ч </w:t>
      </w:r>
      <w:r w:rsidR="0096352A" w:rsidRPr="0096352A">
        <w:rPr>
          <w:sz w:val="24"/>
          <w:szCs w:val="24"/>
        </w:rPr>
        <w:t>00</w:t>
      </w:r>
      <w:r w:rsidR="00D90F53">
        <w:rPr>
          <w:sz w:val="24"/>
          <w:szCs w:val="24"/>
        </w:rPr>
        <w:t xml:space="preserve"> мин</w:t>
      </w:r>
      <w:r w:rsidR="008B273A" w:rsidRPr="0096352A">
        <w:rPr>
          <w:sz w:val="24"/>
          <w:szCs w:val="24"/>
        </w:rPr>
        <w:t xml:space="preserve"> 08</w:t>
      </w:r>
      <w:r w:rsidR="0096352A" w:rsidRPr="0096352A">
        <w:rPr>
          <w:sz w:val="24"/>
          <w:szCs w:val="24"/>
        </w:rPr>
        <w:t>.08.</w:t>
      </w:r>
      <w:r w:rsidR="008B273A" w:rsidRPr="0096352A">
        <w:rPr>
          <w:sz w:val="24"/>
          <w:szCs w:val="24"/>
        </w:rPr>
        <w:t>2019 г.</w:t>
      </w:r>
    </w:p>
    <w:p w:rsidR="00AB56E1" w:rsidRPr="00302D63" w:rsidRDefault="00AB56E1" w:rsidP="00AB56E1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Последствия инцидента:</w:t>
      </w:r>
      <w:r w:rsidR="002A0560">
        <w:rPr>
          <w:b/>
          <w:sz w:val="24"/>
          <w:szCs w:val="24"/>
        </w:rPr>
        <w:t xml:space="preserve"> </w:t>
      </w:r>
      <w:r w:rsidR="002A0560" w:rsidRPr="002A0560">
        <w:rPr>
          <w:sz w:val="24"/>
          <w:szCs w:val="24"/>
        </w:rPr>
        <w:t>Повреждение кабеля в соединительной кабельной муфте,</w:t>
      </w:r>
      <w:r w:rsidR="002A0560">
        <w:rPr>
          <w:sz w:val="24"/>
          <w:szCs w:val="24"/>
        </w:rPr>
        <w:t xml:space="preserve"> </w:t>
      </w:r>
      <w:r w:rsidR="002A0560" w:rsidRPr="002A0560">
        <w:rPr>
          <w:sz w:val="24"/>
          <w:szCs w:val="24"/>
        </w:rPr>
        <w:t>потеря питания секции № 1 РУ-6 кВ цеха № 54 на время переключений на ввод фидера</w:t>
      </w:r>
      <w:r w:rsidR="0096352A">
        <w:rPr>
          <w:sz w:val="24"/>
          <w:szCs w:val="24"/>
        </w:rPr>
        <w:t xml:space="preserve">                         </w:t>
      </w:r>
      <w:r w:rsidR="002A0560" w:rsidRPr="002A0560">
        <w:rPr>
          <w:sz w:val="24"/>
          <w:szCs w:val="24"/>
        </w:rPr>
        <w:t xml:space="preserve"> № 16</w:t>
      </w:r>
    </w:p>
    <w:p w:rsidR="00AB56E1" w:rsidRPr="0084195F" w:rsidRDefault="00AB56E1" w:rsidP="00AB56E1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</w:t>
      </w:r>
      <w:r>
        <w:rPr>
          <w:sz w:val="24"/>
          <w:szCs w:val="24"/>
        </w:rPr>
        <w:t xml:space="preserve">: </w:t>
      </w:r>
      <w:r w:rsidR="002A0560">
        <w:rPr>
          <w:sz w:val="24"/>
          <w:szCs w:val="24"/>
        </w:rPr>
        <w:t>Дефект монтажа</w:t>
      </w:r>
    </w:p>
    <w:p w:rsidR="00AB56E1" w:rsidRDefault="00AB56E1" w:rsidP="00AB56E1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Недопоставки электроэнергии</w:t>
      </w:r>
      <w:r>
        <w:rPr>
          <w:sz w:val="24"/>
          <w:szCs w:val="24"/>
        </w:rPr>
        <w:t>: нет.</w:t>
      </w:r>
      <w:r w:rsidR="0096352A" w:rsidRPr="0096352A">
        <w:t xml:space="preserve"> </w:t>
      </w:r>
      <w:r w:rsidR="0096352A" w:rsidRPr="0096352A">
        <w:rPr>
          <w:sz w:val="24"/>
          <w:szCs w:val="24"/>
        </w:rPr>
        <w:t>Отключением не затрон</w:t>
      </w:r>
      <w:r w:rsidR="00D90F53">
        <w:rPr>
          <w:sz w:val="24"/>
          <w:szCs w:val="24"/>
        </w:rPr>
        <w:t>уты эл. сети других организаций, запитанных от сетей ПАО «Корпорация ВСМПО-АВИСМА».</w:t>
      </w:r>
    </w:p>
    <w:p w:rsidR="00AB56E1" w:rsidRDefault="00AB56E1" w:rsidP="00AB56E1">
      <w:pPr>
        <w:spacing w:after="120"/>
        <w:jc w:val="both"/>
        <w:rPr>
          <w:sz w:val="24"/>
          <w:szCs w:val="24"/>
        </w:rPr>
      </w:pPr>
    </w:p>
    <w:p w:rsidR="00AB56E1" w:rsidRDefault="00AB56E1" w:rsidP="00C72BD3">
      <w:pPr>
        <w:spacing w:after="120"/>
        <w:jc w:val="both"/>
        <w:rPr>
          <w:sz w:val="24"/>
          <w:szCs w:val="24"/>
        </w:rPr>
      </w:pPr>
    </w:p>
    <w:p w:rsidR="0076101D" w:rsidRDefault="0076101D" w:rsidP="00C72BD3">
      <w:pPr>
        <w:spacing w:after="120"/>
        <w:jc w:val="both"/>
        <w:rPr>
          <w:sz w:val="28"/>
          <w:szCs w:val="28"/>
        </w:rPr>
      </w:pPr>
    </w:p>
    <w:p w:rsidR="007C754C" w:rsidRPr="003A2FE1" w:rsidRDefault="007C754C">
      <w:pPr>
        <w:jc w:val="both"/>
        <w:rPr>
          <w:sz w:val="28"/>
          <w:szCs w:val="28"/>
        </w:rPr>
      </w:pPr>
    </w:p>
    <w:sectPr w:rsidR="007C754C" w:rsidRPr="003A2FE1" w:rsidSect="002E20D3">
      <w:pgSz w:w="11906" w:h="16838"/>
      <w:pgMar w:top="709" w:right="851" w:bottom="675" w:left="1701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EE" w:rsidRDefault="00DE28EE" w:rsidP="003C6409">
      <w:pPr>
        <w:spacing w:after="0" w:line="240" w:lineRule="auto"/>
      </w:pPr>
      <w:r>
        <w:separator/>
      </w:r>
    </w:p>
  </w:endnote>
  <w:endnote w:type="continuationSeparator" w:id="0">
    <w:p w:rsidR="00DE28EE" w:rsidRDefault="00DE28EE" w:rsidP="003C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EE" w:rsidRDefault="00DE28EE" w:rsidP="003C6409">
      <w:pPr>
        <w:spacing w:after="0" w:line="240" w:lineRule="auto"/>
      </w:pPr>
      <w:r>
        <w:separator/>
      </w:r>
    </w:p>
  </w:footnote>
  <w:footnote w:type="continuationSeparator" w:id="0">
    <w:p w:rsidR="00DE28EE" w:rsidRDefault="00DE28EE" w:rsidP="003C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CEB359C"/>
    <w:multiLevelType w:val="hybridMultilevel"/>
    <w:tmpl w:val="7890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A5"/>
    <w:rsid w:val="00045DCB"/>
    <w:rsid w:val="00072749"/>
    <w:rsid w:val="000B706D"/>
    <w:rsid w:val="000D3328"/>
    <w:rsid w:val="00103C1E"/>
    <w:rsid w:val="00106F6A"/>
    <w:rsid w:val="00132EBA"/>
    <w:rsid w:val="001427C6"/>
    <w:rsid w:val="00151A3C"/>
    <w:rsid w:val="001562D9"/>
    <w:rsid w:val="00173BA1"/>
    <w:rsid w:val="001A1059"/>
    <w:rsid w:val="001A4949"/>
    <w:rsid w:val="001B1776"/>
    <w:rsid w:val="001B3C19"/>
    <w:rsid w:val="001C49C5"/>
    <w:rsid w:val="0023341B"/>
    <w:rsid w:val="0024415C"/>
    <w:rsid w:val="00245041"/>
    <w:rsid w:val="00254D66"/>
    <w:rsid w:val="00260306"/>
    <w:rsid w:val="00290AAD"/>
    <w:rsid w:val="002A0560"/>
    <w:rsid w:val="002E20D3"/>
    <w:rsid w:val="002F396A"/>
    <w:rsid w:val="00302D63"/>
    <w:rsid w:val="00325A02"/>
    <w:rsid w:val="0038227F"/>
    <w:rsid w:val="003A2FE1"/>
    <w:rsid w:val="003B30B7"/>
    <w:rsid w:val="003B3703"/>
    <w:rsid w:val="003B75C8"/>
    <w:rsid w:val="003C4703"/>
    <w:rsid w:val="003C6409"/>
    <w:rsid w:val="003E3B16"/>
    <w:rsid w:val="00400BA9"/>
    <w:rsid w:val="00414D21"/>
    <w:rsid w:val="004353D6"/>
    <w:rsid w:val="004420AA"/>
    <w:rsid w:val="00476EDB"/>
    <w:rsid w:val="00481E57"/>
    <w:rsid w:val="004A7235"/>
    <w:rsid w:val="004E49B3"/>
    <w:rsid w:val="005263A3"/>
    <w:rsid w:val="00530F5A"/>
    <w:rsid w:val="00536F53"/>
    <w:rsid w:val="0057038F"/>
    <w:rsid w:val="00590643"/>
    <w:rsid w:val="005A2676"/>
    <w:rsid w:val="005F2D52"/>
    <w:rsid w:val="00633D43"/>
    <w:rsid w:val="006862E9"/>
    <w:rsid w:val="006A112C"/>
    <w:rsid w:val="0071161F"/>
    <w:rsid w:val="00733241"/>
    <w:rsid w:val="007341A5"/>
    <w:rsid w:val="0076101D"/>
    <w:rsid w:val="00792A4D"/>
    <w:rsid w:val="007C754C"/>
    <w:rsid w:val="0084195F"/>
    <w:rsid w:val="00850C18"/>
    <w:rsid w:val="00877000"/>
    <w:rsid w:val="0089274B"/>
    <w:rsid w:val="008A2242"/>
    <w:rsid w:val="008B273A"/>
    <w:rsid w:val="008B4642"/>
    <w:rsid w:val="008B50E9"/>
    <w:rsid w:val="008E6B3E"/>
    <w:rsid w:val="009141DA"/>
    <w:rsid w:val="00941BFA"/>
    <w:rsid w:val="0096352A"/>
    <w:rsid w:val="00980DE5"/>
    <w:rsid w:val="0098333F"/>
    <w:rsid w:val="00A404A4"/>
    <w:rsid w:val="00A43778"/>
    <w:rsid w:val="00A516C1"/>
    <w:rsid w:val="00A733B2"/>
    <w:rsid w:val="00A76EDD"/>
    <w:rsid w:val="00AB56E1"/>
    <w:rsid w:val="00AC6075"/>
    <w:rsid w:val="00B87952"/>
    <w:rsid w:val="00B92CAA"/>
    <w:rsid w:val="00BB419A"/>
    <w:rsid w:val="00BC31ED"/>
    <w:rsid w:val="00BF7CAB"/>
    <w:rsid w:val="00C06D11"/>
    <w:rsid w:val="00C70FC3"/>
    <w:rsid w:val="00C72BD3"/>
    <w:rsid w:val="00C7555A"/>
    <w:rsid w:val="00CD545B"/>
    <w:rsid w:val="00CE5E96"/>
    <w:rsid w:val="00D0657F"/>
    <w:rsid w:val="00D22880"/>
    <w:rsid w:val="00D26950"/>
    <w:rsid w:val="00D52358"/>
    <w:rsid w:val="00D7064E"/>
    <w:rsid w:val="00D768C0"/>
    <w:rsid w:val="00D90822"/>
    <w:rsid w:val="00D90F53"/>
    <w:rsid w:val="00DB1B71"/>
    <w:rsid w:val="00DC0323"/>
    <w:rsid w:val="00DE28EE"/>
    <w:rsid w:val="00E301C9"/>
    <w:rsid w:val="00E81A7B"/>
    <w:rsid w:val="00E82A9C"/>
    <w:rsid w:val="00EB6BF3"/>
    <w:rsid w:val="00EE2177"/>
    <w:rsid w:val="00EE3286"/>
    <w:rsid w:val="00F14180"/>
    <w:rsid w:val="00F330C8"/>
    <w:rsid w:val="00F432BE"/>
    <w:rsid w:val="00F4331B"/>
    <w:rsid w:val="00F5527B"/>
    <w:rsid w:val="00F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09"/>
  </w:style>
  <w:style w:type="paragraph" w:styleId="a6">
    <w:name w:val="footer"/>
    <w:basedOn w:val="a"/>
    <w:link w:val="a7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09"/>
  </w:style>
  <w:style w:type="paragraph" w:styleId="a8">
    <w:name w:val="List Paragraph"/>
    <w:basedOn w:val="a"/>
    <w:uiPriority w:val="34"/>
    <w:qFormat/>
    <w:rsid w:val="003822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09"/>
  </w:style>
  <w:style w:type="paragraph" w:styleId="a6">
    <w:name w:val="footer"/>
    <w:basedOn w:val="a"/>
    <w:link w:val="a7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09"/>
  </w:style>
  <w:style w:type="paragraph" w:styleId="a8">
    <w:name w:val="List Paragraph"/>
    <w:basedOn w:val="a"/>
    <w:uiPriority w:val="34"/>
    <w:qFormat/>
    <w:rsid w:val="003822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74D04-F78F-4162-A7B9-DB16FF35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vs21004287ws</dc:creator>
  <cp:lastModifiedBy>user</cp:lastModifiedBy>
  <cp:revision>8</cp:revision>
  <cp:lastPrinted>2020-06-02T13:28:00Z</cp:lastPrinted>
  <dcterms:created xsi:type="dcterms:W3CDTF">2020-06-02T08:09:00Z</dcterms:created>
  <dcterms:modified xsi:type="dcterms:W3CDTF">2020-06-02T13:38:00Z</dcterms:modified>
</cp:coreProperties>
</file>