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Обязательны</w:t>
      </w:r>
      <w:r w:rsidR="00ED5D1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вид обучения ДПО/ПО для </w:t>
      </w:r>
      <w:r w:rsidR="00A31E94">
        <w:rPr>
          <w:rFonts w:ascii="Times New Roman" w:hAnsi="Times New Roman" w:cs="Times New Roman"/>
          <w:b/>
          <w:bCs/>
          <w:sz w:val="28"/>
          <w:szCs w:val="28"/>
        </w:rPr>
        <w:t>руководителей и специалистов</w:t>
      </w:r>
    </w:p>
    <w:p w:rsidR="00A66FE4" w:rsidRPr="00A66FE4" w:rsidRDefault="00A66FE4" w:rsidP="00A66F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E4" w:rsidRPr="00D95F32" w:rsidRDefault="00A31E94" w:rsidP="00A31E9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31E94">
        <w:rPr>
          <w:rFonts w:ascii="Times New Roman" w:hAnsi="Times New Roman" w:cs="Times New Roman"/>
          <w:b/>
          <w:bCs/>
          <w:sz w:val="32"/>
          <w:szCs w:val="32"/>
        </w:rPr>
        <w:t>Дополнительная профессиональная программа повышения квалификации для руководителей организации,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</w:r>
    </w:p>
    <w:p w:rsidR="00A66FE4" w:rsidRPr="002A4FCB" w:rsidRDefault="00A66FE4" w:rsidP="002A4FC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4FCB">
        <w:rPr>
          <w:rFonts w:ascii="Times New Roman" w:hAnsi="Times New Roman" w:cs="Times New Roman"/>
          <w:b/>
          <w:bCs/>
          <w:sz w:val="28"/>
          <w:szCs w:val="28"/>
        </w:rPr>
        <w:t>Для кого программа предназначена и будет максимально интересна</w:t>
      </w:r>
    </w:p>
    <w:p w:rsidR="00A66FE4" w:rsidRDefault="00A66FE4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Pr="00D7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обучения </w:t>
      </w:r>
      <w:r w:rsid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1E94" w:rsidRPr="007745EA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уководителей организации,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CF7" w:rsidRDefault="00DC3CF7" w:rsidP="00A66F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FE4" w:rsidRPr="00A66FE4" w:rsidRDefault="00A66FE4" w:rsidP="00A66F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A4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66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Краткое содержание программы</w:t>
      </w:r>
    </w:p>
    <w:p w:rsidR="00DC3CF7" w:rsidRDefault="00AA3FDD" w:rsidP="00C7643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 xml:space="preserve">Программа направлена на </w:t>
      </w:r>
      <w:r w:rsidR="00A31E94">
        <w:rPr>
          <w:rFonts w:ascii="Times New Roman" w:hAnsi="Times New Roman" w:cs="Times New Roman"/>
          <w:bCs/>
          <w:sz w:val="28"/>
          <w:szCs w:val="28"/>
        </w:rPr>
        <w:t>подготовку слушателей и (или) повышение профессионального уровня в рамках имеющейся квалификации, направленна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</w:t>
      </w:r>
    </w:p>
    <w:p w:rsidR="00AA3FDD" w:rsidRDefault="00AA3FDD" w:rsidP="00AA3F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CF7" w:rsidRPr="00ED5D18" w:rsidRDefault="00DC3CF7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ED5D18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Учебный план</w:t>
      </w:r>
    </w:p>
    <w:tbl>
      <w:tblPr>
        <w:tblpPr w:leftFromText="180" w:rightFromText="180" w:vertAnchor="text" w:horzAnchor="margin" w:tblpXSpec="center" w:tblpY="423"/>
        <w:tblW w:w="48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571"/>
        <w:gridCol w:w="1072"/>
        <w:gridCol w:w="11"/>
        <w:gridCol w:w="936"/>
        <w:gridCol w:w="13"/>
        <w:gridCol w:w="1085"/>
        <w:gridCol w:w="2017"/>
        <w:gridCol w:w="8"/>
      </w:tblGrid>
      <w:tr w:rsidR="00C76434" w:rsidRPr="00871E15" w:rsidTr="00C76434">
        <w:trPr>
          <w:gridAfter w:val="1"/>
          <w:wAfter w:w="4" w:type="pct"/>
          <w:cantSplit/>
          <w:trHeight w:val="553"/>
        </w:trPr>
        <w:tc>
          <w:tcPr>
            <w:tcW w:w="430" w:type="pct"/>
            <w:vMerge w:val="restart"/>
            <w:shd w:val="clear" w:color="auto" w:fill="FFFFFF"/>
            <w:vAlign w:val="center"/>
          </w:tcPr>
          <w:p w:rsidR="00C76434" w:rsidRPr="00551DCC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b/>
                <w:bCs/>
                <w:szCs w:val="22"/>
              </w:rPr>
            </w:pPr>
            <w:bookmarkStart w:id="0" w:name="_Hlk94112563"/>
            <w:r w:rsidRPr="00551DCC">
              <w:rPr>
                <w:rStyle w:val="Bodytext11pt"/>
                <w:b/>
                <w:bCs/>
                <w:szCs w:val="22"/>
              </w:rPr>
              <w:t>№</w:t>
            </w:r>
          </w:p>
          <w:p w:rsidR="00C76434" w:rsidRPr="00551DCC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  <w:r w:rsidRPr="00551DCC">
              <w:rPr>
                <w:rStyle w:val="Bodytext11pt"/>
                <w:b/>
                <w:bCs/>
                <w:szCs w:val="22"/>
              </w:rPr>
              <w:t>п/п</w:t>
            </w:r>
          </w:p>
        </w:tc>
        <w:tc>
          <w:tcPr>
            <w:tcW w:w="1872" w:type="pct"/>
            <w:vMerge w:val="restart"/>
            <w:shd w:val="clear" w:color="auto" w:fill="FFFFFF"/>
            <w:vAlign w:val="center"/>
          </w:tcPr>
          <w:p w:rsidR="00C76434" w:rsidRPr="00551DCC" w:rsidRDefault="00C76434" w:rsidP="00AA4C97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  <w:r w:rsidRPr="00551D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учебных модулей и тем</w:t>
            </w:r>
          </w:p>
        </w:tc>
        <w:tc>
          <w:tcPr>
            <w:tcW w:w="1635" w:type="pct"/>
            <w:gridSpan w:val="5"/>
            <w:shd w:val="clear" w:color="auto" w:fill="FFFFFF"/>
            <w:vAlign w:val="center"/>
          </w:tcPr>
          <w:p w:rsidR="00C76434" w:rsidRPr="00551DCC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Cs w:val="22"/>
              </w:rPr>
            </w:pPr>
            <w:r w:rsidRPr="00551DCC">
              <w:rPr>
                <w:rStyle w:val="Bodytext11pt"/>
                <w:rFonts w:eastAsia="Courier New"/>
                <w:b/>
                <w:bCs/>
                <w:szCs w:val="22"/>
              </w:rPr>
              <w:t>Аудиторные учебные занятия, с</w:t>
            </w:r>
            <w:r w:rsidRPr="00551DCC">
              <w:rPr>
                <w:rStyle w:val="Bodytext11pt"/>
                <w:rFonts w:eastAsia="Courier New"/>
                <w:b/>
                <w:szCs w:val="22"/>
              </w:rPr>
              <w:t>амостоятельная</w:t>
            </w:r>
            <w:r w:rsidRPr="00551DCC">
              <w:rPr>
                <w:rStyle w:val="Bodytext11pt"/>
                <w:rFonts w:eastAsia="Courier New"/>
                <w:b/>
                <w:bCs/>
                <w:szCs w:val="22"/>
              </w:rPr>
              <w:t xml:space="preserve"> работа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871E15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5">
              <w:rPr>
                <w:rStyle w:val="Bodytext11pt"/>
                <w:rFonts w:eastAsia="Courier New"/>
                <w:b/>
                <w:bCs/>
              </w:rPr>
              <w:t>Формы аттестации, контроля</w:t>
            </w:r>
          </w:p>
        </w:tc>
      </w:tr>
      <w:tr w:rsidR="00C76434" w:rsidRPr="00871E15" w:rsidTr="00C76434">
        <w:trPr>
          <w:gridAfter w:val="1"/>
          <w:wAfter w:w="4" w:type="pct"/>
          <w:cantSplit/>
          <w:trHeight w:hRule="exact" w:val="967"/>
        </w:trPr>
        <w:tc>
          <w:tcPr>
            <w:tcW w:w="430" w:type="pct"/>
            <w:vMerge/>
            <w:shd w:val="clear" w:color="auto" w:fill="auto"/>
            <w:vAlign w:val="center"/>
          </w:tcPr>
          <w:p w:rsidR="00C76434" w:rsidRPr="00871E15" w:rsidRDefault="00C76434" w:rsidP="00581312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vMerge/>
            <w:shd w:val="clear" w:color="auto" w:fill="auto"/>
            <w:vAlign w:val="center"/>
          </w:tcPr>
          <w:p w:rsidR="00C76434" w:rsidRPr="00871E15" w:rsidRDefault="00C76434" w:rsidP="00581312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:rsidR="00C76434" w:rsidRPr="00871E15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b/>
                <w:bCs/>
                <w:sz w:val="24"/>
                <w:szCs w:val="24"/>
              </w:rPr>
            </w:pPr>
            <w:r w:rsidRPr="00871E15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Всего ауд.,</w:t>
            </w:r>
          </w:p>
          <w:p w:rsidR="00C76434" w:rsidRPr="00871E15" w:rsidRDefault="00C76434" w:rsidP="00581312">
            <w:pPr>
              <w:pStyle w:val="5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E15">
              <w:rPr>
                <w:rStyle w:val="Bodytext11pt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871E15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71E15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871E15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1E15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Практ</w:t>
            </w:r>
            <w:proofErr w:type="spellEnd"/>
            <w:r w:rsidRPr="00871E15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. занятия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C76434" w:rsidRPr="00871E15" w:rsidRDefault="00C76434" w:rsidP="00581312">
            <w:pPr>
              <w:pStyle w:val="5"/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6434" w:rsidRPr="00871E15" w:rsidTr="00685D23">
        <w:trPr>
          <w:gridAfter w:val="1"/>
          <w:wAfter w:w="4" w:type="pct"/>
          <w:trHeight w:val="561"/>
        </w:trPr>
        <w:tc>
          <w:tcPr>
            <w:tcW w:w="2303" w:type="pct"/>
            <w:gridSpan w:val="2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 xml:space="preserve">Вводный модуль. </w:t>
            </w:r>
          </w:p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Style w:val="Bodytext11pt"/>
                <w:rFonts w:eastAsia="Courier New"/>
                <w:bCs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Общие вопросы организации обучения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Cs/>
                <w:sz w:val="20"/>
                <w:szCs w:val="20"/>
              </w:rPr>
            </w:pPr>
            <w:r>
              <w:rPr>
                <w:rStyle w:val="Bodytext11pt"/>
                <w:rFonts w:eastAsia="Courier New"/>
                <w:bCs/>
                <w:sz w:val="20"/>
                <w:szCs w:val="20"/>
              </w:rPr>
              <w:t>0</w:t>
            </w:r>
            <w:r>
              <w:rPr>
                <w:rStyle w:val="Bodytext11pt"/>
                <w:rFonts w:eastAsia="Courier New"/>
                <w:bCs/>
              </w:rPr>
              <w:t>,25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Cs/>
                <w:sz w:val="20"/>
                <w:szCs w:val="20"/>
              </w:rPr>
            </w:pPr>
            <w:r>
              <w:rPr>
                <w:rStyle w:val="Bodytext11pt"/>
                <w:rFonts w:eastAsia="Courier New"/>
                <w:bCs/>
                <w:sz w:val="20"/>
                <w:szCs w:val="20"/>
              </w:rPr>
              <w:t>0</w:t>
            </w:r>
            <w:r>
              <w:rPr>
                <w:rStyle w:val="Bodytext11pt"/>
                <w:rFonts w:eastAsia="Courier New"/>
                <w:bCs/>
              </w:rPr>
              <w:t>,25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685D23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76434" w:rsidRPr="00871E15" w:rsidTr="00C76434">
        <w:trPr>
          <w:trHeight w:hRule="exact" w:val="406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sz w:val="20"/>
                <w:szCs w:val="20"/>
              </w:rPr>
            </w:pPr>
            <w:r w:rsidRPr="004C2420">
              <w:rPr>
                <w:rStyle w:val="Bodytext11pt"/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4570" w:type="pct"/>
            <w:gridSpan w:val="8"/>
            <w:shd w:val="clear" w:color="auto" w:fill="FFFFFF"/>
            <w:vAlign w:val="center"/>
          </w:tcPr>
          <w:p w:rsidR="00C76434" w:rsidRPr="004C2420" w:rsidRDefault="00C76434" w:rsidP="00AA4C97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Модуль 1. Организационные основы обеспечения пожарной безопасности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51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sz w:val="20"/>
                <w:szCs w:val="20"/>
              </w:rPr>
            </w:pPr>
            <w:r w:rsidRPr="004C2420">
              <w:rPr>
                <w:rStyle w:val="Bodytext11pt"/>
                <w:rFonts w:eastAsia="Courier New"/>
                <w:sz w:val="20"/>
                <w:szCs w:val="20"/>
              </w:rPr>
              <w:t>1.1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Тема 1.1. Государственное регулирование в области пожарной безопасности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</w:rPr>
            </w:pPr>
            <w:r>
              <w:rPr>
                <w:rStyle w:val="Bodytext11pt"/>
                <w:rFonts w:eastAsia="Courier New"/>
                <w:sz w:val="20"/>
                <w:szCs w:val="20"/>
              </w:rPr>
              <w:t>0</w:t>
            </w:r>
            <w:r>
              <w:rPr>
                <w:rStyle w:val="Bodytext11pt"/>
                <w:rFonts w:eastAsia="Courier New"/>
              </w:rPr>
              <w:t>,25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</w:rPr>
            </w:pPr>
            <w:r>
              <w:rPr>
                <w:rStyle w:val="Bodytext11pt"/>
                <w:rFonts w:eastAsia="Courier New"/>
                <w:sz w:val="20"/>
                <w:szCs w:val="20"/>
              </w:rPr>
              <w:t>0,</w:t>
            </w:r>
            <w:r>
              <w:rPr>
                <w:rStyle w:val="Bodytext11pt"/>
                <w:rFonts w:eastAsia="Courier New"/>
              </w:rPr>
              <w:t>25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36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sz w:val="20"/>
                <w:szCs w:val="20"/>
              </w:rPr>
            </w:pPr>
            <w:r w:rsidRPr="004C2420">
              <w:rPr>
                <w:rStyle w:val="Bodytext11pt"/>
                <w:rFonts w:eastAsia="Courier New"/>
                <w:sz w:val="20"/>
                <w:szCs w:val="20"/>
              </w:rPr>
              <w:t>1.2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Style w:val="Bodytext11pt"/>
                <w:rFonts w:eastAsia="Courier New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Тема 1.2. Права, обязанности и ответственность организаций в</w:t>
            </w:r>
            <w:r w:rsidRPr="004C2420">
              <w:rPr>
                <w:sz w:val="20"/>
                <w:szCs w:val="20"/>
              </w:rPr>
              <w:t xml:space="preserve"> </w:t>
            </w: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области пожарной безопасности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</w:rPr>
            </w:pPr>
            <w:r>
              <w:rPr>
                <w:rStyle w:val="Bodytext11pt"/>
                <w:rFonts w:eastAsia="Courier New"/>
                <w:sz w:val="20"/>
                <w:szCs w:val="20"/>
              </w:rPr>
              <w:t>0</w:t>
            </w:r>
            <w:r>
              <w:rPr>
                <w:rStyle w:val="Bodytext11pt"/>
                <w:rFonts w:eastAsia="Courier New"/>
              </w:rPr>
              <w:t>,25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sz w:val="20"/>
                <w:szCs w:val="20"/>
              </w:rPr>
            </w:pPr>
            <w:r>
              <w:rPr>
                <w:rStyle w:val="Bodytext11pt"/>
                <w:rFonts w:eastAsia="Courier New"/>
                <w:sz w:val="20"/>
                <w:szCs w:val="20"/>
              </w:rPr>
              <w:t>0</w:t>
            </w:r>
            <w:r>
              <w:rPr>
                <w:rStyle w:val="Bodytext11pt"/>
                <w:rFonts w:eastAsia="Courier New"/>
              </w:rPr>
              <w:t>,25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63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Тема 1.3. Противопожарный режим на объекте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755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Тема 1.4. Противопожарная пропаганда и обучение работников организаций мерам пожарной безопасности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418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Тема 1.5. Практические занятия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C76434">
        <w:trPr>
          <w:trHeight w:hRule="exact" w:val="424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0" w:type="pct"/>
            <w:gridSpan w:val="8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Модуль 2. Оценка соответствия объекта защиты требованиям пожарной безопасности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63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Система обеспечения пожарной безопасности объекта защиты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430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Аккредитация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C46C48">
        <w:trPr>
          <w:gridAfter w:val="1"/>
          <w:wAfter w:w="4" w:type="pct"/>
          <w:trHeight w:hRule="exact" w:val="721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Независимая оценка пожарного риска (аудит пожарной безопасности)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75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пожарный надзор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40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Подтверждение соответствия объектов защиты требованиям пожарной безопасности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68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20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Лицензирование и декларирование в области пожарной безопасности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C76434">
        <w:trPr>
          <w:trHeight w:hRule="exact" w:val="427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0" w:type="pct"/>
            <w:gridSpan w:val="8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3. Общие принципы обеспечения пожарной безопасности объекта защиты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436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пожаров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1145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электроснабжению и электрооборудованию зданий, сооружений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424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Молниезащита зданий и сооружений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40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40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40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9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подразделений пожарной охраны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705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пожарной безопасности к системам теплоснабжения и отопления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70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правил противопожарного режима к пожароопасным работам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C76434">
        <w:trPr>
          <w:trHeight w:hRule="exact" w:val="45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70" w:type="pct"/>
            <w:gridSpan w:val="8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4 Система предотвращения пожаров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6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исключения условий образования горючей среды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39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исключения условий образования в горючей среде (или внесения в нее) источников зажигания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C76434">
        <w:trPr>
          <w:trHeight w:hRule="exact" w:val="441"/>
        </w:trPr>
        <w:tc>
          <w:tcPr>
            <w:tcW w:w="430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70" w:type="pct"/>
            <w:gridSpan w:val="8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5 Системы противопожарной защиты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37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napToGri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437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Пути эвакуации людей при пожаре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A5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55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A5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46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коллективной защиты, средства индивидуальной защиты и спасения людей от опасных факторов пожара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A5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7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противодымной защиты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A5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715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Огнестойкость и пожарная опасность зданий, сооружений и пожарных отсеков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A5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7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распространения пожара за пределы очага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A5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7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Первичные средства пожаротушения в зданиях и сооружениях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A5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855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автоматического пожаротушения и пожарной сигнализации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A54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7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требования к пожарному оборудованию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E14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7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противопожарного водоснабжения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E14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73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противопожарной защиты многофункциональных зданий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E14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C46C48">
        <w:trPr>
          <w:gridAfter w:val="1"/>
          <w:wAfter w:w="4" w:type="pct"/>
          <w:trHeight w:hRule="exact" w:val="535"/>
        </w:trPr>
        <w:tc>
          <w:tcPr>
            <w:tcW w:w="430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5.13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76434" w:rsidRPr="004C2420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Default="00C76434" w:rsidP="00C46C48">
            <w:pPr>
              <w:spacing w:after="0"/>
            </w:pPr>
            <w:r w:rsidRPr="00E140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C76434" w:rsidRPr="00871E15" w:rsidTr="00685D23">
        <w:trPr>
          <w:gridAfter w:val="1"/>
          <w:wAfter w:w="4" w:type="pct"/>
          <w:trHeight w:hRule="exact" w:val="571"/>
        </w:trPr>
        <w:tc>
          <w:tcPr>
            <w:tcW w:w="430" w:type="pct"/>
            <w:shd w:val="clear" w:color="auto" w:fill="FFFFFF"/>
            <w:vAlign w:val="center"/>
          </w:tcPr>
          <w:p w:rsidR="00C76434" w:rsidRPr="00FC2DDA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D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FC2DDA" w:rsidRDefault="00C76434" w:rsidP="00581312">
            <w:pPr>
              <w:pStyle w:val="5"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C2DD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проверка знаний</w:t>
            </w:r>
          </w:p>
        </w:tc>
        <w:tc>
          <w:tcPr>
            <w:tcW w:w="1635" w:type="pct"/>
            <w:gridSpan w:val="5"/>
            <w:shd w:val="clear" w:color="auto" w:fill="FFFFFF"/>
            <w:vAlign w:val="center"/>
          </w:tcPr>
          <w:p w:rsidR="00C76434" w:rsidRPr="00FC2DDA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DDA">
              <w:rPr>
                <w:rFonts w:ascii="Times New Roman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FC2DDA" w:rsidRDefault="00C76434" w:rsidP="0058131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DDA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C76434" w:rsidRPr="00871E15" w:rsidTr="00C76434">
        <w:trPr>
          <w:gridAfter w:val="1"/>
          <w:wAfter w:w="4" w:type="pct"/>
          <w:trHeight w:hRule="exact" w:val="427"/>
        </w:trPr>
        <w:tc>
          <w:tcPr>
            <w:tcW w:w="430" w:type="pct"/>
            <w:shd w:val="clear" w:color="auto" w:fill="FFFFFF"/>
            <w:vAlign w:val="center"/>
          </w:tcPr>
          <w:p w:rsidR="00C76434" w:rsidRPr="00871E15" w:rsidRDefault="00C76434" w:rsidP="00581312">
            <w:pPr>
              <w:pStyle w:val="5"/>
              <w:shd w:val="clear" w:color="auto" w:fill="auto"/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pct"/>
            <w:shd w:val="clear" w:color="auto" w:fill="FFFFFF"/>
            <w:vAlign w:val="center"/>
          </w:tcPr>
          <w:p w:rsidR="00C76434" w:rsidRPr="00871E15" w:rsidRDefault="00C76434" w:rsidP="00581312">
            <w:pPr>
              <w:pStyle w:val="5"/>
              <w:shd w:val="clear" w:color="auto" w:fill="auto"/>
              <w:spacing w:after="0" w:line="276" w:lineRule="auto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71E15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C76434" w:rsidRPr="00871E15" w:rsidRDefault="00C76434" w:rsidP="00581312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 w:rsidRPr="00871E15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2</w:t>
            </w:r>
            <w:r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7" w:type="pct"/>
            <w:gridSpan w:val="2"/>
            <w:shd w:val="clear" w:color="auto" w:fill="FFFFFF"/>
            <w:vAlign w:val="center"/>
          </w:tcPr>
          <w:p w:rsidR="00C76434" w:rsidRPr="00871E15" w:rsidRDefault="00C76434" w:rsidP="00581312">
            <w:pPr>
              <w:widowControl w:val="0"/>
              <w:spacing w:after="0" w:line="276" w:lineRule="auto"/>
              <w:jc w:val="center"/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</w:pPr>
            <w:r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:rsidR="00C76434" w:rsidRPr="00871E15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8" w:type="pct"/>
            <w:shd w:val="clear" w:color="auto" w:fill="FFFFFF"/>
            <w:vAlign w:val="center"/>
          </w:tcPr>
          <w:p w:rsidR="00C76434" w:rsidRPr="00871E15" w:rsidRDefault="00C76434" w:rsidP="0058131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AA3FDD" w:rsidRDefault="00AA3FDD" w:rsidP="00DC3CF7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A66FE4" w:rsidRPr="00A66FE4" w:rsidRDefault="00A66FE4" w:rsidP="00A66FE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66FE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 обучения для слушателей</w:t>
      </w:r>
    </w:p>
    <w:p w:rsidR="00A66FE4" w:rsidRPr="00A66FE4" w:rsidRDefault="00A66FE4" w:rsidP="00A66FE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FE4">
        <w:rPr>
          <w:rFonts w:ascii="Times New Roman" w:hAnsi="Times New Roman" w:cs="Times New Roman"/>
          <w:b/>
          <w:bCs/>
          <w:sz w:val="28"/>
          <w:szCs w:val="28"/>
        </w:rPr>
        <w:t>Знание:</w:t>
      </w:r>
    </w:p>
    <w:p w:rsidR="00A31E94" w:rsidRPr="00A31E94" w:rsidRDefault="00A31E94" w:rsidP="00A31E94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пожарной безопасности – законодательства Российской Федерации о пожарной безопасности для объектов защиты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E94" w:rsidRPr="00A31E94" w:rsidRDefault="00A31E94" w:rsidP="00A31E94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обучения работников организации мерам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E94" w:rsidRPr="00A31E94" w:rsidRDefault="00A31E94" w:rsidP="00A31E94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нарушений требований пожарной безопасности, которые заведомо создают угрозу возникновения пожаров и загораний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E94" w:rsidRPr="00A31E94" w:rsidRDefault="00A31E94" w:rsidP="00A31E94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ожарную опасность технологического процесса производства, нарушения которого могут создать условия возникновения пожара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E94" w:rsidRPr="00A31E94" w:rsidRDefault="00A31E94" w:rsidP="00A31E94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рганизационные основы обеспечения пожарной безопасности 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E94" w:rsidRPr="00A31E94" w:rsidRDefault="00A31E94" w:rsidP="00A31E94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разработке приказов, инструкций и положений, устанавливающих противопожарный режим на объекте, обучение работников организации мерам пожарной безопасности</w:t>
      </w:r>
      <w:r w:rsid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E94" w:rsidRPr="00A31E94" w:rsidRDefault="00A31E94" w:rsidP="00A31E94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31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обеспечения противопожарной защиты организации.</w:t>
      </w:r>
    </w:p>
    <w:p w:rsidR="00A66FE4" w:rsidRPr="00CD39C4" w:rsidRDefault="00A66FE4" w:rsidP="00A66FE4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FC52C0" w:rsidRPr="00FC52C0" w:rsidRDefault="00FC52C0" w:rsidP="00FC52C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первичными средствами пожаротушения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2C0" w:rsidRPr="00FC52C0" w:rsidRDefault="00FC52C0" w:rsidP="00FC52C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 состояние пожарной безопасности организации, разрабатывать приказы, инструкции и положения, устанавливающие должный противопожарный режим на объекте, обучать работников мерам пожарной безопасности.</w:t>
      </w:r>
    </w:p>
    <w:p w:rsidR="00FC52C0" w:rsidRPr="00FC52C0" w:rsidRDefault="00FC52C0" w:rsidP="00FC52C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мероприятия, направленные на усиление противопожарной защиты и предупреждение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2C0" w:rsidRPr="00FC52C0" w:rsidRDefault="00FC52C0" w:rsidP="00FC52C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программы противопожарных инструктажей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2C0" w:rsidRPr="00FC52C0" w:rsidRDefault="00FC52C0" w:rsidP="00FC52C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и проводить обучение мерам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2C0" w:rsidRPr="00FC52C0" w:rsidRDefault="00FC52C0" w:rsidP="00FC52C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и проводить учения и тренировки по эвакуации людей и материальных ценностей из зданий,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2C0" w:rsidRDefault="00FC52C0" w:rsidP="00FC52C0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C52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ействовать в случае возникновения пожара.</w:t>
      </w:r>
    </w:p>
    <w:p w:rsidR="00C76434" w:rsidRPr="00C76434" w:rsidRDefault="00C76434" w:rsidP="00C764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</w:t>
      </w:r>
      <w:r w:rsidRPr="00C76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76434" w:rsidRPr="00C76434" w:rsidRDefault="00C76434" w:rsidP="00C76434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76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рактическими навыками применения первичных средств пожаротушения и осмотра до и после их использования;</w:t>
      </w:r>
    </w:p>
    <w:p w:rsidR="00C76434" w:rsidRPr="00C76434" w:rsidRDefault="00C76434" w:rsidP="00C76434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764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авыками профессионального и эффективного применения на практике приобретенных в процессе обучения знаний и умений</w:t>
      </w:r>
    </w:p>
    <w:p w:rsidR="00AA3FDD" w:rsidRPr="00AA3FDD" w:rsidRDefault="00AA3FDD" w:rsidP="00AA3F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66FE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Продолжительность</w:t>
      </w:r>
    </w:p>
    <w:p w:rsidR="00CD39C4" w:rsidRDefault="00CD39C4" w:rsidP="00DC3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дня (2</w:t>
      </w:r>
      <w:r w:rsidR="00AA3F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A3F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3CF7">
        <w:rPr>
          <w:rFonts w:ascii="Times New Roman" w:hAnsi="Times New Roman" w:cs="Times New Roman"/>
          <w:sz w:val="28"/>
          <w:szCs w:val="28"/>
        </w:rPr>
        <w:t>.</w:t>
      </w:r>
    </w:p>
    <w:p w:rsidR="00D95F32" w:rsidRDefault="00D95F32" w:rsidP="00CD39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9C4" w:rsidRPr="00CD39C4" w:rsidRDefault="00CD39C4" w:rsidP="00CD39C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9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4F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39C4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реализации</w:t>
      </w:r>
      <w:r w:rsidR="0080473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80473F" w:rsidRPr="00ED5D18" w:rsidRDefault="0080473F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53488"/>
      <w:r w:rsidRPr="00ED5D18">
        <w:rPr>
          <w:rFonts w:ascii="Times New Roman" w:hAnsi="Times New Roman" w:cs="Times New Roman"/>
          <w:sz w:val="28"/>
          <w:szCs w:val="28"/>
        </w:rPr>
        <w:t>К освоению программы допускаются лица, имеющие уровень образования СПО, ВО или получающие ВО.</w:t>
      </w:r>
    </w:p>
    <w:bookmarkEnd w:id="1"/>
    <w:p w:rsid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5F32">
        <w:rPr>
          <w:rFonts w:ascii="Times New Roman" w:eastAsia="Calibri" w:hAnsi="Times New Roman" w:cs="Times New Roman"/>
          <w:bCs/>
          <w:sz w:val="28"/>
          <w:szCs w:val="28"/>
        </w:rPr>
        <w:t xml:space="preserve">Форма обучения: </w:t>
      </w:r>
      <w:r w:rsidR="00C76434">
        <w:rPr>
          <w:rFonts w:ascii="Times New Roman" w:eastAsia="Calibri" w:hAnsi="Times New Roman" w:cs="Times New Roman"/>
          <w:bCs/>
          <w:sz w:val="28"/>
          <w:szCs w:val="28"/>
        </w:rPr>
        <w:t xml:space="preserve">заочная </w:t>
      </w:r>
      <w:r w:rsidR="00C76434" w:rsidRPr="00C764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(с применением дистанционных образовательных технологий (ДОТ) и/или электронного обучения (ЭО))</w:t>
      </w:r>
      <w:r w:rsidR="00C764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D95F32" w:rsidRDefault="00EF66BF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66BF">
        <w:rPr>
          <w:rFonts w:ascii="Times New Roman" w:hAnsi="Times New Roman" w:cs="Times New Roman"/>
          <w:sz w:val="28"/>
          <w:szCs w:val="28"/>
        </w:rPr>
        <w:t xml:space="preserve">рограммы имеет </w:t>
      </w:r>
      <w:r w:rsidR="00C76434">
        <w:rPr>
          <w:rFonts w:ascii="Times New Roman" w:hAnsi="Times New Roman" w:cs="Times New Roman"/>
          <w:sz w:val="28"/>
          <w:szCs w:val="28"/>
        </w:rPr>
        <w:t>модульную структуру</w:t>
      </w:r>
      <w:r w:rsidRPr="00EF66BF">
        <w:rPr>
          <w:rFonts w:ascii="Times New Roman" w:hAnsi="Times New Roman" w:cs="Times New Roman"/>
          <w:sz w:val="28"/>
          <w:szCs w:val="28"/>
        </w:rPr>
        <w:t>. По завершению каждо</w:t>
      </w:r>
      <w:r w:rsidR="00C76434">
        <w:rPr>
          <w:rFonts w:ascii="Times New Roman" w:hAnsi="Times New Roman" w:cs="Times New Roman"/>
          <w:sz w:val="28"/>
          <w:szCs w:val="28"/>
        </w:rPr>
        <w:t>го</w:t>
      </w:r>
      <w:r w:rsidRPr="00EF66BF">
        <w:rPr>
          <w:rFonts w:ascii="Times New Roman" w:hAnsi="Times New Roman" w:cs="Times New Roman"/>
          <w:sz w:val="28"/>
          <w:szCs w:val="28"/>
        </w:rPr>
        <w:t xml:space="preserve"> </w:t>
      </w:r>
      <w:r w:rsidR="00C76434">
        <w:rPr>
          <w:rFonts w:ascii="Times New Roman" w:hAnsi="Times New Roman" w:cs="Times New Roman"/>
          <w:sz w:val="28"/>
          <w:szCs w:val="28"/>
        </w:rPr>
        <w:t>модуля</w:t>
      </w:r>
      <w:r w:rsidRPr="00EF66BF">
        <w:rPr>
          <w:rFonts w:ascii="Times New Roman" w:hAnsi="Times New Roman" w:cs="Times New Roman"/>
          <w:sz w:val="28"/>
          <w:szCs w:val="28"/>
        </w:rPr>
        <w:t xml:space="preserve"> слушатели проходят промежуточную аттестацию. Программа носит практико-ориентируемый характер</w:t>
      </w:r>
      <w:r w:rsidR="00D95F32">
        <w:rPr>
          <w:rFonts w:ascii="Times New Roman" w:hAnsi="Times New Roman" w:cs="Times New Roman"/>
          <w:sz w:val="28"/>
          <w:szCs w:val="28"/>
        </w:rPr>
        <w:t>.</w:t>
      </w:r>
      <w:r w:rsidR="00D95F32" w:rsidRPr="00D95F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6434">
        <w:rPr>
          <w:rFonts w:ascii="Times New Roman" w:eastAsia="Calibri" w:hAnsi="Times New Roman" w:cs="Times New Roman"/>
          <w:bCs/>
          <w:sz w:val="28"/>
          <w:szCs w:val="28"/>
        </w:rPr>
        <w:t xml:space="preserve">По окончанию обучения проводится итоговая аттестация. </w:t>
      </w:r>
    </w:p>
    <w:p w:rsidR="00DD3047" w:rsidRPr="00DD3047" w:rsidRDefault="00DD3047" w:rsidP="00DD3047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3047">
        <w:rPr>
          <w:rFonts w:ascii="Times New Roman" w:eastAsia="Calibri" w:hAnsi="Times New Roman" w:cs="Times New Roman"/>
          <w:bCs/>
          <w:sz w:val="28"/>
          <w:szCs w:val="28"/>
        </w:rPr>
        <w:t>Выдаваемые документы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DD3047">
        <w:rPr>
          <w:rFonts w:ascii="Times New Roman" w:eastAsia="Calibri" w:hAnsi="Times New Roman" w:cs="Times New Roman"/>
          <w:bCs/>
          <w:sz w:val="28"/>
          <w:szCs w:val="28"/>
        </w:rPr>
        <w:t>Удостоверение о повышении квалификации установленного образца.</w:t>
      </w:r>
    </w:p>
    <w:p w:rsidR="00D95F32" w:rsidRPr="00D95F32" w:rsidRDefault="00D95F32" w:rsidP="00D95F32">
      <w:pPr>
        <w:tabs>
          <w:tab w:val="left" w:pos="709"/>
          <w:tab w:val="left" w:pos="1094"/>
          <w:tab w:val="left" w:pos="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6FE4" w:rsidRPr="00A66FE4" w:rsidRDefault="00A66FE4" w:rsidP="00D95F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6FE4" w:rsidRPr="00A66FE4" w:rsidSect="00DC3CF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F6"/>
    <w:multiLevelType w:val="hybridMultilevel"/>
    <w:tmpl w:val="6C7C7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6D2F76"/>
    <w:multiLevelType w:val="hybridMultilevel"/>
    <w:tmpl w:val="4EA4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27ABE"/>
    <w:multiLevelType w:val="multilevel"/>
    <w:tmpl w:val="7DE897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17587F"/>
    <w:multiLevelType w:val="hybridMultilevel"/>
    <w:tmpl w:val="8ECE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1C41"/>
    <w:multiLevelType w:val="hybridMultilevel"/>
    <w:tmpl w:val="4F0E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49E8"/>
    <w:multiLevelType w:val="hybridMultilevel"/>
    <w:tmpl w:val="2D7EBBD4"/>
    <w:lvl w:ilvl="0" w:tplc="9D787F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16248"/>
    <w:multiLevelType w:val="hybridMultilevel"/>
    <w:tmpl w:val="5322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4"/>
    <w:rsid w:val="002A4FCB"/>
    <w:rsid w:val="002A7F7B"/>
    <w:rsid w:val="003D5353"/>
    <w:rsid w:val="005C1DA1"/>
    <w:rsid w:val="00685D23"/>
    <w:rsid w:val="00792B8E"/>
    <w:rsid w:val="0080473F"/>
    <w:rsid w:val="0081218C"/>
    <w:rsid w:val="00A31E94"/>
    <w:rsid w:val="00A66FE4"/>
    <w:rsid w:val="00AA3FDD"/>
    <w:rsid w:val="00AA4C97"/>
    <w:rsid w:val="00C46C48"/>
    <w:rsid w:val="00C76434"/>
    <w:rsid w:val="00CD39C4"/>
    <w:rsid w:val="00D95F32"/>
    <w:rsid w:val="00DC3CF7"/>
    <w:rsid w:val="00DD3047"/>
    <w:rsid w:val="00ED5D18"/>
    <w:rsid w:val="00EF66BF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151D"/>
  <w15:chartTrackingRefBased/>
  <w15:docId w15:val="{2504210B-92D8-41FE-8449-583F11A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FE4"/>
    <w:pPr>
      <w:ind w:left="720"/>
      <w:contextualSpacing/>
    </w:pPr>
  </w:style>
  <w:style w:type="character" w:customStyle="1" w:styleId="Bodytext11pt">
    <w:name w:val="Body text + 11 pt"/>
    <w:rsid w:val="00C76434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paragraph" w:customStyle="1" w:styleId="5">
    <w:name w:val="Основной текст5"/>
    <w:basedOn w:val="a"/>
    <w:rsid w:val="00C76434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Кремнёва Н.В.</dc:creator>
  <cp:keywords/>
  <dc:description/>
  <cp:lastModifiedBy>Админ</cp:lastModifiedBy>
  <cp:revision>1</cp:revision>
  <cp:lastPrinted>2023-07-12T05:38:00Z</cp:lastPrinted>
  <dcterms:created xsi:type="dcterms:W3CDTF">2023-08-24T08:19:00Z</dcterms:created>
  <dcterms:modified xsi:type="dcterms:W3CDTF">2023-08-24T08:19:00Z</dcterms:modified>
</cp:coreProperties>
</file>